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F3C80" w14:textId="75B8DFFD" w:rsidR="005F1E37" w:rsidRPr="005E4D85" w:rsidRDefault="005F1E37" w:rsidP="005F1E37">
      <w:pPr>
        <w:spacing w:after="160" w:line="254" w:lineRule="auto"/>
        <w:jc w:val="right"/>
        <w:rPr>
          <w:rFonts w:asciiTheme="minorHAnsi" w:hAnsiTheme="minorHAnsi" w:cstheme="minorHAnsi"/>
          <w:sz w:val="22"/>
          <w:szCs w:val="22"/>
        </w:rPr>
      </w:pPr>
      <w:r w:rsidRPr="005E4D85">
        <w:rPr>
          <w:rFonts w:asciiTheme="minorHAnsi" w:hAnsiTheme="minorHAnsi" w:cstheme="minorHAnsi"/>
          <w:sz w:val="22"/>
          <w:szCs w:val="22"/>
        </w:rPr>
        <w:t>Pardavimo sąlygų 3 Priedas</w:t>
      </w:r>
    </w:p>
    <w:p w14:paraId="2DF12157" w14:textId="0297C94A" w:rsidR="00163948" w:rsidRPr="005E4D85" w:rsidRDefault="005F1E37" w:rsidP="005F1E37">
      <w:pPr>
        <w:jc w:val="center"/>
        <w:rPr>
          <w:rFonts w:asciiTheme="minorHAnsi" w:hAnsiTheme="minorHAnsi" w:cstheme="minorHAnsi"/>
          <w:b/>
          <w:sz w:val="22"/>
          <w:szCs w:val="22"/>
        </w:rPr>
      </w:pPr>
      <w:r w:rsidRPr="005E4D85">
        <w:rPr>
          <w:rFonts w:asciiTheme="minorHAnsi" w:hAnsiTheme="minorHAnsi" w:cstheme="minorHAnsi"/>
          <w:b/>
          <w:sz w:val="22"/>
          <w:szCs w:val="22"/>
        </w:rPr>
        <w:t>PIRKIMO</w:t>
      </w:r>
      <w:r w:rsidR="009A731C" w:rsidRPr="005E4D85">
        <w:rPr>
          <w:rFonts w:asciiTheme="minorHAnsi" w:hAnsiTheme="minorHAnsi" w:cstheme="minorHAnsi"/>
          <w:b/>
          <w:sz w:val="22"/>
          <w:szCs w:val="22"/>
        </w:rPr>
        <w:t>–</w:t>
      </w:r>
      <w:r w:rsidRPr="005E4D85">
        <w:rPr>
          <w:rFonts w:asciiTheme="minorHAnsi" w:hAnsiTheme="minorHAnsi" w:cstheme="minorHAnsi"/>
          <w:b/>
          <w:sz w:val="22"/>
          <w:szCs w:val="22"/>
        </w:rPr>
        <w:t>PARDAVIMO SUTARTIS</w:t>
      </w:r>
    </w:p>
    <w:p w14:paraId="03DA19B3" w14:textId="77777777" w:rsidR="005F1E37" w:rsidRPr="005E4D85" w:rsidRDefault="005F1E37" w:rsidP="005F1E37">
      <w:pPr>
        <w:jc w:val="center"/>
        <w:rPr>
          <w:rFonts w:asciiTheme="minorHAnsi" w:hAnsiTheme="minorHAnsi" w:cstheme="minorHAnsi"/>
          <w:sz w:val="22"/>
          <w:szCs w:val="22"/>
          <w:lang w:eastAsia="en-US"/>
        </w:rPr>
      </w:pPr>
    </w:p>
    <w:p w14:paraId="1698CADE" w14:textId="31119EE7" w:rsidR="00163948" w:rsidRPr="005E4D85" w:rsidRDefault="00163948" w:rsidP="00163948">
      <w:pPr>
        <w:jc w:val="center"/>
        <w:rPr>
          <w:rFonts w:asciiTheme="minorHAnsi" w:hAnsiTheme="minorHAnsi" w:cstheme="minorHAnsi"/>
          <w:sz w:val="22"/>
          <w:szCs w:val="22"/>
          <w:lang w:eastAsia="en-US"/>
        </w:rPr>
      </w:pPr>
      <w:r w:rsidRPr="005E4D85">
        <w:rPr>
          <w:rFonts w:asciiTheme="minorHAnsi" w:hAnsiTheme="minorHAnsi" w:cstheme="minorHAnsi"/>
          <w:sz w:val="22"/>
          <w:szCs w:val="22"/>
          <w:lang w:eastAsia="en-US"/>
        </w:rPr>
        <w:t>202</w:t>
      </w:r>
      <w:r w:rsidR="00014FB8">
        <w:rPr>
          <w:rFonts w:asciiTheme="minorHAnsi" w:hAnsiTheme="minorHAnsi" w:cstheme="minorHAnsi"/>
          <w:sz w:val="22"/>
          <w:szCs w:val="22"/>
          <w:lang w:eastAsia="en-US"/>
        </w:rPr>
        <w:t>3</w:t>
      </w:r>
      <w:r w:rsidRPr="005E4D85">
        <w:rPr>
          <w:rFonts w:asciiTheme="minorHAnsi" w:hAnsiTheme="minorHAnsi" w:cstheme="minorHAnsi"/>
          <w:sz w:val="22"/>
          <w:szCs w:val="22"/>
          <w:lang w:eastAsia="en-US"/>
        </w:rPr>
        <w:t xml:space="preserve"> m. </w:t>
      </w:r>
      <w:r w:rsidR="004A1094" w:rsidRPr="005E4D85">
        <w:rPr>
          <w:rFonts w:asciiTheme="minorHAnsi" w:hAnsiTheme="minorHAnsi" w:cstheme="minorHAnsi"/>
          <w:sz w:val="22"/>
          <w:szCs w:val="22"/>
          <w:lang w:eastAsia="en-US"/>
        </w:rPr>
        <w:t>_____</w:t>
      </w:r>
      <w:r w:rsidRPr="005E4D85">
        <w:rPr>
          <w:rFonts w:asciiTheme="minorHAnsi" w:hAnsiTheme="minorHAnsi" w:cstheme="minorHAnsi"/>
          <w:sz w:val="22"/>
          <w:szCs w:val="22"/>
          <w:lang w:eastAsia="en-US"/>
        </w:rPr>
        <w:t xml:space="preserve">  d. Nr. _______</w:t>
      </w:r>
    </w:p>
    <w:p w14:paraId="7EAB6C54" w14:textId="77777777" w:rsidR="00163948" w:rsidRPr="005E4D85" w:rsidRDefault="00163948" w:rsidP="00163948">
      <w:pPr>
        <w:jc w:val="both"/>
        <w:rPr>
          <w:rFonts w:asciiTheme="minorHAnsi" w:hAnsiTheme="minorHAnsi" w:cstheme="minorHAnsi"/>
          <w:sz w:val="22"/>
          <w:szCs w:val="22"/>
          <w:lang w:eastAsia="en-US"/>
        </w:rPr>
      </w:pPr>
    </w:p>
    <w:p w14:paraId="36044597" w14:textId="06933445" w:rsidR="001B7E05" w:rsidRPr="005E4D85" w:rsidRDefault="001B7E05" w:rsidP="00163948">
      <w:pPr>
        <w:jc w:val="both"/>
        <w:rPr>
          <w:rFonts w:asciiTheme="minorHAnsi" w:hAnsiTheme="minorHAnsi" w:cstheme="minorHAnsi"/>
          <w:sz w:val="22"/>
          <w:szCs w:val="22"/>
          <w:lang w:eastAsia="en-US"/>
        </w:rPr>
      </w:pPr>
      <w:r w:rsidRPr="005E4D85">
        <w:rPr>
          <w:rFonts w:asciiTheme="minorHAnsi" w:hAnsiTheme="minorHAnsi" w:cstheme="minorHAnsi"/>
          <w:sz w:val="22"/>
          <w:szCs w:val="22"/>
        </w:rPr>
        <w:t xml:space="preserve">„___________“ (toliau – </w:t>
      </w:r>
      <w:r w:rsidRPr="005E4D85">
        <w:rPr>
          <w:rFonts w:asciiTheme="minorHAnsi" w:hAnsiTheme="minorHAnsi" w:cstheme="minorHAnsi"/>
          <w:b/>
          <w:bCs/>
          <w:sz w:val="22"/>
          <w:szCs w:val="22"/>
        </w:rPr>
        <w:t>Pirkėjas</w:t>
      </w:r>
      <w:r w:rsidRPr="005E4D85">
        <w:rPr>
          <w:rFonts w:asciiTheme="minorHAnsi" w:hAnsiTheme="minorHAnsi" w:cstheme="minorHAnsi"/>
          <w:sz w:val="22"/>
          <w:szCs w:val="22"/>
        </w:rPr>
        <w:t xml:space="preserve">), atstovaujama ______________, veikiančio pagal __________, - viena šalis, ir </w:t>
      </w:r>
      <w:r w:rsidRPr="005E4D85">
        <w:rPr>
          <w:rFonts w:asciiTheme="minorHAnsi" w:hAnsiTheme="minorHAnsi" w:cstheme="minorHAnsi"/>
          <w:b/>
          <w:bCs/>
          <w:sz w:val="22"/>
          <w:szCs w:val="22"/>
        </w:rPr>
        <w:t>AB „Amber Grid“</w:t>
      </w:r>
      <w:r w:rsidRPr="005E4D85">
        <w:rPr>
          <w:rFonts w:asciiTheme="minorHAnsi" w:hAnsiTheme="minorHAnsi" w:cstheme="minorHAnsi"/>
          <w:sz w:val="22"/>
          <w:szCs w:val="22"/>
        </w:rPr>
        <w:t xml:space="preserve"> (toliau – </w:t>
      </w:r>
      <w:r w:rsidRPr="005E4D85">
        <w:rPr>
          <w:rFonts w:asciiTheme="minorHAnsi" w:hAnsiTheme="minorHAnsi" w:cstheme="minorHAnsi"/>
          <w:b/>
          <w:bCs/>
          <w:sz w:val="22"/>
          <w:szCs w:val="22"/>
        </w:rPr>
        <w:t>Pardavėjas</w:t>
      </w:r>
      <w:r w:rsidRPr="005E4D85">
        <w:rPr>
          <w:rFonts w:asciiTheme="minorHAnsi" w:hAnsiTheme="minorHAnsi" w:cstheme="minorHAnsi"/>
          <w:sz w:val="22"/>
          <w:szCs w:val="22"/>
        </w:rPr>
        <w:t xml:space="preserve">), atstovaujama </w:t>
      </w:r>
      <w:r w:rsidR="005C4CF5" w:rsidRPr="005E4D85">
        <w:rPr>
          <w:rFonts w:asciiTheme="minorHAnsi" w:hAnsiTheme="minorHAnsi" w:cstheme="minorHAnsi"/>
          <w:sz w:val="22"/>
          <w:szCs w:val="22"/>
        </w:rPr>
        <w:t>______________</w:t>
      </w:r>
      <w:r w:rsidR="00F67C8D" w:rsidRPr="005E4D85">
        <w:rPr>
          <w:rFonts w:asciiTheme="minorHAnsi" w:hAnsiTheme="minorHAnsi" w:cstheme="minorHAnsi"/>
          <w:sz w:val="22"/>
          <w:szCs w:val="22"/>
        </w:rPr>
        <w:t xml:space="preserve">, </w:t>
      </w:r>
      <w:r w:rsidRPr="005E4D85">
        <w:rPr>
          <w:rFonts w:asciiTheme="minorHAnsi" w:hAnsiTheme="minorHAnsi" w:cstheme="minorHAnsi"/>
          <w:sz w:val="22"/>
          <w:szCs w:val="22"/>
        </w:rPr>
        <w:t>veikianči</w:t>
      </w:r>
      <w:r w:rsidR="00F67C8D" w:rsidRPr="005E4D85">
        <w:rPr>
          <w:rFonts w:asciiTheme="minorHAnsi" w:hAnsiTheme="minorHAnsi" w:cstheme="minorHAnsi"/>
          <w:sz w:val="22"/>
          <w:szCs w:val="22"/>
        </w:rPr>
        <w:t>o</w:t>
      </w:r>
      <w:r w:rsidRPr="005E4D85">
        <w:rPr>
          <w:rFonts w:asciiTheme="minorHAnsi" w:hAnsiTheme="minorHAnsi" w:cstheme="minorHAnsi"/>
          <w:sz w:val="22"/>
          <w:szCs w:val="22"/>
        </w:rPr>
        <w:t xml:space="preserve"> pagal </w:t>
      </w:r>
      <w:r w:rsidR="005C4CF5" w:rsidRPr="005E4D85">
        <w:rPr>
          <w:rFonts w:asciiTheme="minorHAnsi" w:hAnsiTheme="minorHAnsi" w:cstheme="minorHAnsi"/>
          <w:sz w:val="22"/>
          <w:szCs w:val="22"/>
        </w:rPr>
        <w:t>______________</w:t>
      </w:r>
      <w:r w:rsidRPr="005E4D85">
        <w:rPr>
          <w:rFonts w:asciiTheme="minorHAnsi" w:hAnsiTheme="minorHAnsi" w:cstheme="minorHAnsi"/>
          <w:sz w:val="22"/>
          <w:szCs w:val="22"/>
        </w:rPr>
        <w:t>, - kita šalis, abi kartu vadinamos Šalimis, o kiekviena atskirai Šalimi, susitarė ir sudarė šią pirkimo</w:t>
      </w:r>
      <w:r w:rsidR="009A731C" w:rsidRPr="005E4D85">
        <w:rPr>
          <w:rFonts w:asciiTheme="minorHAnsi" w:hAnsiTheme="minorHAnsi" w:cstheme="minorHAnsi"/>
          <w:sz w:val="22"/>
          <w:szCs w:val="22"/>
        </w:rPr>
        <w:t>–</w:t>
      </w:r>
      <w:r w:rsidRPr="005E4D85">
        <w:rPr>
          <w:rFonts w:asciiTheme="minorHAnsi" w:hAnsiTheme="minorHAnsi" w:cstheme="minorHAnsi"/>
          <w:sz w:val="22"/>
          <w:szCs w:val="22"/>
        </w:rPr>
        <w:t>pardavimo sutartį (toliau – Sutartis):</w:t>
      </w:r>
    </w:p>
    <w:p w14:paraId="086E9B62" w14:textId="77777777" w:rsidR="00163948" w:rsidRPr="005E4D85" w:rsidRDefault="00163948" w:rsidP="00163948">
      <w:pPr>
        <w:jc w:val="both"/>
        <w:rPr>
          <w:rFonts w:asciiTheme="minorHAnsi" w:hAnsiTheme="minorHAnsi" w:cstheme="minorHAnsi"/>
          <w:sz w:val="22"/>
          <w:szCs w:val="22"/>
          <w:lang w:eastAsia="en-US"/>
        </w:rPr>
      </w:pPr>
    </w:p>
    <w:p w14:paraId="164BB71A" w14:textId="298190E4" w:rsidR="00163948" w:rsidRPr="005E4D85" w:rsidRDefault="00163948" w:rsidP="00163948">
      <w:pPr>
        <w:keepNext/>
        <w:numPr>
          <w:ilvl w:val="0"/>
          <w:numId w:val="21"/>
        </w:numPr>
        <w:spacing w:line="312" w:lineRule="auto"/>
        <w:ind w:left="357" w:hanging="357"/>
        <w:jc w:val="both"/>
        <w:outlineLvl w:val="0"/>
        <w:rPr>
          <w:rFonts w:asciiTheme="minorHAnsi" w:eastAsiaTheme="majorEastAsia" w:hAnsiTheme="minorHAnsi" w:cstheme="minorHAnsi"/>
          <w:b/>
          <w:bCs/>
          <w:sz w:val="22"/>
          <w:szCs w:val="22"/>
          <w:lang w:eastAsia="en-US"/>
        </w:rPr>
      </w:pPr>
      <w:r w:rsidRPr="005E4D85">
        <w:rPr>
          <w:rFonts w:asciiTheme="minorHAnsi" w:eastAsiaTheme="majorEastAsia" w:hAnsiTheme="minorHAnsi" w:cstheme="minorHAnsi"/>
          <w:b/>
          <w:bCs/>
          <w:sz w:val="22"/>
          <w:szCs w:val="22"/>
          <w:lang w:eastAsia="en-US"/>
        </w:rPr>
        <w:t>SUTARTIE</w:t>
      </w:r>
      <w:r w:rsidR="001B7E05" w:rsidRPr="005E4D85">
        <w:rPr>
          <w:rFonts w:asciiTheme="minorHAnsi" w:eastAsiaTheme="majorEastAsia" w:hAnsiTheme="minorHAnsi" w:cstheme="minorHAnsi"/>
          <w:b/>
          <w:bCs/>
          <w:sz w:val="22"/>
          <w:szCs w:val="22"/>
          <w:lang w:eastAsia="en-US"/>
        </w:rPr>
        <w:t>S OBJEKTAS</w:t>
      </w:r>
    </w:p>
    <w:p w14:paraId="3EAE81F5" w14:textId="71ABD4C1" w:rsidR="00EC5BD7" w:rsidRPr="005E4D85" w:rsidRDefault="00163948" w:rsidP="00EC5BD7">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1.1. </w:t>
      </w:r>
      <w:r w:rsidR="00EC5BD7" w:rsidRPr="005E4D85">
        <w:rPr>
          <w:rFonts w:asciiTheme="minorHAnsi" w:hAnsiTheme="minorHAnsi" w:cstheme="minorHAnsi"/>
          <w:sz w:val="22"/>
          <w:szCs w:val="22"/>
          <w:lang w:eastAsia="en-US"/>
        </w:rPr>
        <w:t>Šia Sutartimi Pardavėjas įsipareigoja Sutartyje numatytomis sąlygomis parduoti</w:t>
      </w:r>
      <w:r w:rsidR="00AE2D0C" w:rsidRPr="005E4D85">
        <w:rPr>
          <w:rFonts w:asciiTheme="minorHAnsi" w:hAnsiTheme="minorHAnsi" w:cstheme="minorHAnsi"/>
          <w:sz w:val="22"/>
          <w:szCs w:val="22"/>
          <w:lang w:eastAsia="en-US"/>
        </w:rPr>
        <w:t xml:space="preserve"> </w:t>
      </w:r>
      <w:r w:rsidR="00EC5BD7" w:rsidRPr="005E4D85">
        <w:rPr>
          <w:rFonts w:asciiTheme="minorHAnsi" w:hAnsiTheme="minorHAnsi" w:cstheme="minorHAnsi"/>
          <w:sz w:val="22"/>
          <w:szCs w:val="22"/>
          <w:lang w:eastAsia="en-US"/>
        </w:rPr>
        <w:t>Pirkėjui</w:t>
      </w:r>
      <w:r w:rsidR="005E4D85">
        <w:rPr>
          <w:rFonts w:asciiTheme="minorHAnsi" w:hAnsiTheme="minorHAnsi" w:cstheme="minorHAnsi"/>
          <w:sz w:val="22"/>
          <w:szCs w:val="22"/>
          <w:lang w:eastAsia="en-US"/>
        </w:rPr>
        <w:t xml:space="preserve"> šiuos</w:t>
      </w:r>
      <w:r w:rsidR="00EC5BD7" w:rsidRPr="005E4D85">
        <w:rPr>
          <w:rFonts w:asciiTheme="minorHAnsi" w:hAnsiTheme="minorHAnsi" w:cstheme="minorHAnsi"/>
          <w:sz w:val="22"/>
          <w:szCs w:val="22"/>
          <w:lang w:eastAsia="en-US"/>
        </w:rPr>
        <w:t xml:space="preserve"> izoliuotus plieninius vamzdžius (toliau – </w:t>
      </w:r>
      <w:r w:rsidR="00994A46" w:rsidRPr="005E4D85">
        <w:rPr>
          <w:rFonts w:asciiTheme="minorHAnsi" w:hAnsiTheme="minorHAnsi" w:cstheme="minorHAnsi"/>
          <w:sz w:val="22"/>
          <w:szCs w:val="22"/>
          <w:lang w:eastAsia="en-US"/>
        </w:rPr>
        <w:t>Prek</w:t>
      </w:r>
      <w:r w:rsidR="00AE2D0C" w:rsidRPr="005E4D85">
        <w:rPr>
          <w:rFonts w:asciiTheme="minorHAnsi" w:hAnsiTheme="minorHAnsi" w:cstheme="minorHAnsi"/>
          <w:sz w:val="22"/>
          <w:szCs w:val="22"/>
          <w:lang w:eastAsia="en-US"/>
        </w:rPr>
        <w:t>ės</w:t>
      </w:r>
      <w:r w:rsidR="00EC5BD7" w:rsidRPr="005E4D85">
        <w:rPr>
          <w:rFonts w:asciiTheme="minorHAnsi" w:hAnsiTheme="minorHAnsi" w:cstheme="minorHAnsi"/>
          <w:sz w:val="22"/>
          <w:szCs w:val="22"/>
          <w:lang w:eastAsia="en-US"/>
        </w:rPr>
        <w:t xml:space="preserve">): </w:t>
      </w:r>
    </w:p>
    <w:p w14:paraId="0AC763C0" w14:textId="353EA93E" w:rsidR="008D623D" w:rsidRDefault="00DB06EF" w:rsidP="00DB06EF">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12BDA0DF"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0FD1362C"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6818016F"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7BFBFC27"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0D05558A"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20AF3BDE"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7D9877FB"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5D3FCB32" w14:textId="77777777" w:rsid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5380EB60" w14:textId="106BD097" w:rsidR="00AC5BEB" w:rsidRPr="00AC5BEB" w:rsidRDefault="00AC5BEB" w:rsidP="00AC5BEB">
      <w:pPr>
        <w:pStyle w:val="Sraopastraipa"/>
        <w:numPr>
          <w:ilvl w:val="2"/>
          <w:numId w:val="21"/>
        </w:numPr>
        <w:jc w:val="both"/>
        <w:rPr>
          <w:rFonts w:asciiTheme="minorHAnsi" w:hAnsiTheme="minorHAnsi" w:cstheme="minorHAnsi"/>
          <w:sz w:val="22"/>
          <w:szCs w:val="22"/>
        </w:rPr>
      </w:pPr>
      <w:r>
        <w:rPr>
          <w:rFonts w:asciiTheme="minorHAnsi" w:hAnsiTheme="minorHAnsi" w:cstheme="minorHAnsi"/>
          <w:sz w:val="22"/>
          <w:szCs w:val="22"/>
        </w:rPr>
        <w:t>________________________________________</w:t>
      </w:r>
    </w:p>
    <w:p w14:paraId="69C2C986" w14:textId="77777777" w:rsidR="00163948" w:rsidRPr="005E4D85" w:rsidRDefault="00163948" w:rsidP="00163948">
      <w:pPr>
        <w:ind w:left="720"/>
        <w:contextualSpacing/>
        <w:jc w:val="both"/>
        <w:rPr>
          <w:rFonts w:asciiTheme="minorHAnsi" w:hAnsiTheme="minorHAnsi" w:cstheme="minorHAnsi"/>
          <w:sz w:val="22"/>
          <w:szCs w:val="22"/>
          <w:lang w:eastAsia="en-US"/>
        </w:rPr>
      </w:pPr>
    </w:p>
    <w:p w14:paraId="70BA1097" w14:textId="2D851158" w:rsidR="00163948" w:rsidRPr="005E4D85" w:rsidRDefault="00A33880" w:rsidP="00163948">
      <w:pPr>
        <w:keepNext/>
        <w:numPr>
          <w:ilvl w:val="0"/>
          <w:numId w:val="21"/>
        </w:numPr>
        <w:spacing w:line="312" w:lineRule="auto"/>
        <w:ind w:left="357" w:hanging="357"/>
        <w:jc w:val="both"/>
        <w:outlineLvl w:val="0"/>
        <w:rPr>
          <w:rFonts w:asciiTheme="minorHAnsi" w:eastAsiaTheme="majorEastAsia" w:hAnsiTheme="minorHAnsi" w:cstheme="minorHAnsi"/>
          <w:b/>
          <w:bCs/>
          <w:sz w:val="22"/>
          <w:szCs w:val="22"/>
          <w:lang w:eastAsia="en-US"/>
        </w:rPr>
      </w:pPr>
      <w:r w:rsidRPr="005E4D85">
        <w:rPr>
          <w:rFonts w:asciiTheme="minorHAnsi" w:eastAsiaTheme="majorEastAsia" w:hAnsiTheme="minorHAnsi" w:cstheme="minorHAnsi"/>
          <w:b/>
          <w:bCs/>
          <w:sz w:val="22"/>
          <w:szCs w:val="22"/>
          <w:lang w:eastAsia="en-US"/>
        </w:rPr>
        <w:t>PREKIŲ</w:t>
      </w:r>
      <w:r w:rsidR="00163948" w:rsidRPr="005E4D85">
        <w:rPr>
          <w:rFonts w:asciiTheme="minorHAnsi" w:eastAsiaTheme="majorEastAsia" w:hAnsiTheme="minorHAnsi" w:cstheme="minorHAnsi"/>
          <w:b/>
          <w:bCs/>
          <w:sz w:val="22"/>
          <w:szCs w:val="22"/>
          <w:lang w:eastAsia="en-US"/>
        </w:rPr>
        <w:t xml:space="preserve"> KAINA IR ATSISKAITYMAS</w:t>
      </w:r>
    </w:p>
    <w:p w14:paraId="10F89718" w14:textId="4069F817" w:rsidR="00EC5BD7" w:rsidRPr="005E4D85" w:rsidRDefault="00163948" w:rsidP="00EC5BD7">
      <w:pPr>
        <w:ind w:left="142" w:firstLine="425"/>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2.1.</w:t>
      </w:r>
      <w:r w:rsidR="009A731C" w:rsidRPr="005E4D85">
        <w:rPr>
          <w:rFonts w:asciiTheme="minorHAnsi" w:hAnsiTheme="minorHAnsi" w:cstheme="minorHAnsi"/>
          <w:sz w:val="22"/>
          <w:szCs w:val="22"/>
          <w:lang w:eastAsia="en-US"/>
        </w:rPr>
        <w:t xml:space="preserve"> </w:t>
      </w:r>
      <w:r w:rsidR="00994A46" w:rsidRPr="005E4D85">
        <w:rPr>
          <w:rFonts w:asciiTheme="minorHAnsi" w:hAnsiTheme="minorHAnsi" w:cstheme="minorHAnsi"/>
          <w:sz w:val="22"/>
          <w:szCs w:val="22"/>
          <w:lang w:eastAsia="en-US"/>
        </w:rPr>
        <w:t>Prekių</w:t>
      </w:r>
      <w:r w:rsidR="00EC5BD7" w:rsidRPr="005E4D85">
        <w:rPr>
          <w:rFonts w:asciiTheme="minorHAnsi" w:hAnsiTheme="minorHAnsi" w:cstheme="minorHAnsi"/>
          <w:sz w:val="22"/>
          <w:szCs w:val="22"/>
          <w:lang w:eastAsia="en-US"/>
        </w:rPr>
        <w:t>, nurodyt</w:t>
      </w:r>
      <w:r w:rsidR="00994A46" w:rsidRPr="005E4D85">
        <w:rPr>
          <w:rFonts w:asciiTheme="minorHAnsi" w:hAnsiTheme="minorHAnsi" w:cstheme="minorHAnsi"/>
          <w:sz w:val="22"/>
          <w:szCs w:val="22"/>
          <w:lang w:eastAsia="en-US"/>
        </w:rPr>
        <w:t>ų</w:t>
      </w:r>
      <w:r w:rsidR="00EC5BD7" w:rsidRPr="005E4D85">
        <w:rPr>
          <w:rFonts w:asciiTheme="minorHAnsi" w:hAnsiTheme="minorHAnsi" w:cstheme="minorHAnsi"/>
          <w:sz w:val="22"/>
          <w:szCs w:val="22"/>
          <w:lang w:eastAsia="en-US"/>
        </w:rPr>
        <w:t xml:space="preserve"> 1.1 punkte, kaina _________ EUR (_________________________ ) ir ________ EUR 21% PVM (_______________________ ). Iš viso:</w:t>
      </w:r>
    </w:p>
    <w:p w14:paraId="00AB0DB4" w14:textId="3C5F591B" w:rsidR="00EC5BD7" w:rsidRPr="005E4D85" w:rsidRDefault="00994A46" w:rsidP="00EC5BD7">
      <w:pPr>
        <w:ind w:left="142" w:firstLine="425"/>
        <w:jc w:val="both"/>
        <w:rPr>
          <w:rFonts w:asciiTheme="minorHAnsi" w:hAnsiTheme="minorHAnsi" w:cstheme="minorHAnsi"/>
          <w:b/>
          <w:sz w:val="22"/>
          <w:szCs w:val="22"/>
          <w:lang w:eastAsia="en-US"/>
        </w:rPr>
      </w:pPr>
      <w:r w:rsidRPr="005E4D85">
        <w:rPr>
          <w:rFonts w:asciiTheme="minorHAnsi" w:hAnsiTheme="minorHAnsi" w:cstheme="minorHAnsi"/>
          <w:b/>
          <w:sz w:val="22"/>
          <w:szCs w:val="22"/>
          <w:lang w:eastAsia="en-US"/>
        </w:rPr>
        <w:t>Prekių</w:t>
      </w:r>
      <w:r w:rsidR="00EC5BD7" w:rsidRPr="005E4D85">
        <w:rPr>
          <w:rFonts w:asciiTheme="minorHAnsi" w:hAnsiTheme="minorHAnsi" w:cstheme="minorHAnsi"/>
          <w:b/>
          <w:sz w:val="22"/>
          <w:szCs w:val="22"/>
          <w:lang w:eastAsia="en-US"/>
        </w:rPr>
        <w:t xml:space="preserve"> kaina su PVM </w:t>
      </w:r>
      <w:r w:rsidR="00EC5BD7" w:rsidRPr="005E4D85">
        <w:rPr>
          <w:rFonts w:asciiTheme="minorHAnsi" w:hAnsiTheme="minorHAnsi" w:cstheme="minorHAnsi"/>
          <w:sz w:val="22"/>
          <w:szCs w:val="22"/>
          <w:lang w:eastAsia="en-US"/>
        </w:rPr>
        <w:t xml:space="preserve">________ </w:t>
      </w:r>
      <w:r w:rsidR="00EC5BD7" w:rsidRPr="005E4D85">
        <w:rPr>
          <w:rFonts w:asciiTheme="minorHAnsi" w:hAnsiTheme="minorHAnsi" w:cstheme="minorHAnsi"/>
          <w:b/>
          <w:sz w:val="22"/>
          <w:szCs w:val="22"/>
          <w:lang w:eastAsia="en-US"/>
        </w:rPr>
        <w:t>EUR (</w:t>
      </w:r>
      <w:r w:rsidR="00EC5BD7" w:rsidRPr="005E4D85">
        <w:rPr>
          <w:rFonts w:asciiTheme="minorHAnsi" w:hAnsiTheme="minorHAnsi" w:cstheme="minorHAnsi"/>
          <w:sz w:val="22"/>
          <w:szCs w:val="22"/>
          <w:lang w:eastAsia="en-US"/>
        </w:rPr>
        <w:t>___________________________________</w:t>
      </w:r>
      <w:r w:rsidR="00EC5BD7" w:rsidRPr="005E4D85">
        <w:rPr>
          <w:rFonts w:asciiTheme="minorHAnsi" w:hAnsiTheme="minorHAnsi" w:cstheme="minorHAnsi"/>
          <w:b/>
          <w:sz w:val="22"/>
          <w:szCs w:val="22"/>
          <w:lang w:eastAsia="en-US"/>
        </w:rPr>
        <w:t xml:space="preserve"> eurų, </w:t>
      </w:r>
      <w:r w:rsidR="00EC5BD7" w:rsidRPr="005E4D85">
        <w:rPr>
          <w:rFonts w:asciiTheme="minorHAnsi" w:hAnsiTheme="minorHAnsi" w:cstheme="minorHAnsi"/>
          <w:sz w:val="22"/>
          <w:szCs w:val="22"/>
          <w:lang w:eastAsia="en-US"/>
        </w:rPr>
        <w:t>__</w:t>
      </w:r>
      <w:r w:rsidR="00EC5BD7" w:rsidRPr="005E4D85">
        <w:rPr>
          <w:rFonts w:asciiTheme="minorHAnsi" w:hAnsiTheme="minorHAnsi" w:cstheme="minorHAnsi"/>
          <w:b/>
          <w:sz w:val="22"/>
          <w:szCs w:val="22"/>
          <w:lang w:eastAsia="en-US"/>
        </w:rPr>
        <w:t xml:space="preserve"> ct ) </w:t>
      </w:r>
    </w:p>
    <w:p w14:paraId="0C91E03C" w14:textId="45FBF99E" w:rsidR="00163948" w:rsidRPr="005E4D85" w:rsidRDefault="00163948" w:rsidP="00EC5BD7">
      <w:pPr>
        <w:ind w:left="142" w:firstLine="425"/>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2.2. </w:t>
      </w:r>
      <w:r w:rsidR="00A33880"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w:t>
      </w:r>
      <w:r w:rsidR="00EC5BD7" w:rsidRPr="005E4D85">
        <w:rPr>
          <w:rFonts w:asciiTheme="minorHAnsi" w:hAnsiTheme="minorHAnsi" w:cstheme="minorHAnsi"/>
          <w:sz w:val="22"/>
          <w:szCs w:val="22"/>
          <w:lang w:eastAsia="en-US"/>
        </w:rPr>
        <w:t>k</w:t>
      </w:r>
      <w:r w:rsidRPr="005E4D85">
        <w:rPr>
          <w:rFonts w:asciiTheme="minorHAnsi" w:hAnsiTheme="minorHAnsi" w:cstheme="minorHAnsi"/>
          <w:sz w:val="22"/>
          <w:szCs w:val="22"/>
          <w:lang w:eastAsia="en-US"/>
        </w:rPr>
        <w:t>aina negali būti keičiama.</w:t>
      </w:r>
    </w:p>
    <w:p w14:paraId="53541B3D" w14:textId="22BD5118"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2.3. Visi atsiskaitymai pagal </w:t>
      </w:r>
      <w:r w:rsidR="00EC5BD7" w:rsidRPr="005E4D85">
        <w:rPr>
          <w:rFonts w:asciiTheme="minorHAnsi" w:hAnsiTheme="minorHAnsi" w:cstheme="minorHAnsi"/>
          <w:sz w:val="22"/>
          <w:szCs w:val="22"/>
          <w:lang w:eastAsia="en-US"/>
        </w:rPr>
        <w:t>S</w:t>
      </w:r>
      <w:r w:rsidRPr="005E4D85">
        <w:rPr>
          <w:rFonts w:asciiTheme="minorHAnsi" w:hAnsiTheme="minorHAnsi" w:cstheme="minorHAnsi"/>
          <w:sz w:val="22"/>
          <w:szCs w:val="22"/>
          <w:lang w:eastAsia="en-US"/>
        </w:rPr>
        <w:t>utartį atliekami</w:t>
      </w:r>
      <w:r w:rsidRPr="005E4D85">
        <w:rPr>
          <w:rFonts w:asciiTheme="minorHAnsi" w:hAnsiTheme="minorHAnsi" w:cstheme="minorHAnsi"/>
          <w:b/>
          <w:sz w:val="22"/>
          <w:szCs w:val="22"/>
          <w:lang w:eastAsia="en-US"/>
        </w:rPr>
        <w:t xml:space="preserve"> </w:t>
      </w:r>
      <w:r w:rsidRPr="005E4D85">
        <w:rPr>
          <w:rFonts w:asciiTheme="minorHAnsi" w:hAnsiTheme="minorHAnsi" w:cstheme="minorHAnsi"/>
          <w:bCs/>
          <w:sz w:val="22"/>
          <w:szCs w:val="22"/>
          <w:lang w:eastAsia="en-US"/>
        </w:rPr>
        <w:t>eurais.</w:t>
      </w:r>
    </w:p>
    <w:p w14:paraId="5CA5CAE6" w14:textId="7777777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2.4. Pinigai pagal šią Sutartį pervedami į AB „Amber Grid“ atsiskaitomąją sąskaitą Nr. </w:t>
      </w:r>
      <w:r w:rsidRPr="005E4D85">
        <w:rPr>
          <w:rFonts w:asciiTheme="minorHAnsi" w:hAnsiTheme="minorHAnsi" w:cstheme="minorHAnsi"/>
          <w:sz w:val="22"/>
          <w:szCs w:val="22"/>
        </w:rPr>
        <w:t>LT71 7044 0600 0790 5969</w:t>
      </w:r>
      <w:r w:rsidRPr="005E4D85">
        <w:rPr>
          <w:rFonts w:asciiTheme="minorHAnsi" w:hAnsiTheme="minorHAnsi" w:cstheme="minorHAnsi"/>
          <w:sz w:val="22"/>
          <w:szCs w:val="22"/>
          <w:lang w:eastAsia="en-US"/>
        </w:rPr>
        <w:t xml:space="preserve"> „SEB bankas“, AB.</w:t>
      </w:r>
    </w:p>
    <w:p w14:paraId="5F65CE4B" w14:textId="09F2ABF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2.5. Mokėjimo dokumentuose (atliekant mokėjimą per banką) būtina nurodyti: „Už </w:t>
      </w:r>
      <w:r w:rsidR="00214201" w:rsidRPr="005E4D85">
        <w:rPr>
          <w:rFonts w:asciiTheme="minorHAnsi" w:hAnsiTheme="minorHAnsi" w:cstheme="minorHAnsi"/>
          <w:sz w:val="22"/>
          <w:szCs w:val="22"/>
          <w:lang w:eastAsia="en-US"/>
        </w:rPr>
        <w:t>plieninius izoliuotus vamzdžius</w:t>
      </w:r>
      <w:r w:rsidR="00C43DFD" w:rsidRPr="005E4D85">
        <w:rPr>
          <w:rFonts w:asciiTheme="minorHAnsi" w:hAnsiTheme="minorHAnsi" w:cstheme="minorHAnsi"/>
          <w:sz w:val="22"/>
          <w:szCs w:val="22"/>
          <w:lang w:eastAsia="en-US"/>
        </w:rPr>
        <w:t xml:space="preserve"> </w:t>
      </w:r>
      <w:r w:rsidRPr="005E4D85">
        <w:rPr>
          <w:rFonts w:asciiTheme="minorHAnsi" w:hAnsiTheme="minorHAnsi" w:cstheme="minorHAnsi"/>
          <w:sz w:val="22"/>
          <w:szCs w:val="22"/>
          <w:lang w:eastAsia="en-US"/>
        </w:rPr>
        <w:t>pagal</w:t>
      </w:r>
      <w:r w:rsidR="009A731C" w:rsidRPr="005E4D85">
        <w:rPr>
          <w:rFonts w:asciiTheme="minorHAnsi" w:hAnsiTheme="minorHAnsi" w:cstheme="minorHAnsi"/>
          <w:sz w:val="22"/>
          <w:szCs w:val="22"/>
          <w:lang w:eastAsia="en-US"/>
        </w:rPr>
        <w:t xml:space="preserve"> ________</w:t>
      </w:r>
      <w:r w:rsidRPr="005E4D85">
        <w:rPr>
          <w:rFonts w:asciiTheme="minorHAnsi" w:hAnsiTheme="minorHAnsi" w:cstheme="minorHAnsi"/>
          <w:sz w:val="22"/>
          <w:szCs w:val="22"/>
          <w:lang w:eastAsia="en-US"/>
        </w:rPr>
        <w:t xml:space="preserve"> sutartį Nr. </w:t>
      </w:r>
      <w:r w:rsidR="009A731C" w:rsidRPr="005E4D85">
        <w:rPr>
          <w:rFonts w:asciiTheme="minorHAnsi" w:hAnsiTheme="minorHAnsi" w:cstheme="minorHAnsi"/>
          <w:i/>
          <w:iCs/>
          <w:sz w:val="22"/>
          <w:szCs w:val="22"/>
          <w:lang w:eastAsia="en-US"/>
        </w:rPr>
        <w:t>______</w:t>
      </w:r>
      <w:r w:rsidRPr="005E4D85">
        <w:rPr>
          <w:rFonts w:asciiTheme="minorHAnsi" w:hAnsiTheme="minorHAnsi" w:cstheme="minorHAnsi"/>
          <w:sz w:val="22"/>
          <w:szCs w:val="22"/>
          <w:lang w:eastAsia="en-US"/>
        </w:rPr>
        <w:t>“.</w:t>
      </w:r>
    </w:p>
    <w:p w14:paraId="1D1C0B3A" w14:textId="77777777" w:rsidR="009A731C"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w:t>
      </w:r>
    </w:p>
    <w:p w14:paraId="483976EC" w14:textId="77FCACEB"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2.7. Pirkėjas privalo atsiskaityti už </w:t>
      </w:r>
      <w:r w:rsidR="00A33880" w:rsidRPr="005E4D85">
        <w:rPr>
          <w:rFonts w:asciiTheme="minorHAnsi" w:hAnsiTheme="minorHAnsi" w:cstheme="minorHAnsi"/>
          <w:sz w:val="22"/>
          <w:szCs w:val="22"/>
          <w:lang w:eastAsia="en-US"/>
        </w:rPr>
        <w:t>Prekes</w:t>
      </w:r>
      <w:r w:rsidRPr="005E4D85">
        <w:rPr>
          <w:rFonts w:asciiTheme="minorHAnsi" w:hAnsiTheme="minorHAnsi" w:cstheme="minorHAnsi"/>
          <w:sz w:val="22"/>
          <w:szCs w:val="22"/>
          <w:lang w:eastAsia="en-US"/>
        </w:rPr>
        <w:t xml:space="preserve"> per 3 </w:t>
      </w:r>
      <w:r w:rsidR="00DD39A2" w:rsidRPr="005E4D85">
        <w:rPr>
          <w:rFonts w:asciiTheme="minorHAnsi" w:hAnsiTheme="minorHAnsi" w:cstheme="minorHAnsi"/>
          <w:sz w:val="22"/>
          <w:szCs w:val="22"/>
          <w:lang w:eastAsia="en-US"/>
        </w:rPr>
        <w:t xml:space="preserve">(tris) </w:t>
      </w:r>
      <w:r w:rsidRPr="005E4D85">
        <w:rPr>
          <w:rFonts w:asciiTheme="minorHAnsi" w:hAnsiTheme="minorHAnsi" w:cstheme="minorHAnsi"/>
          <w:sz w:val="22"/>
          <w:szCs w:val="22"/>
          <w:lang w:eastAsia="en-US"/>
        </w:rPr>
        <w:t>darbo dienas</w:t>
      </w:r>
      <w:r w:rsidR="00A33880" w:rsidRPr="005E4D85">
        <w:rPr>
          <w:rFonts w:asciiTheme="minorHAnsi" w:hAnsiTheme="minorHAnsi" w:cstheme="minorHAnsi"/>
          <w:sz w:val="22"/>
          <w:szCs w:val="22"/>
          <w:lang w:eastAsia="en-US"/>
        </w:rPr>
        <w:t xml:space="preserve"> </w:t>
      </w:r>
      <w:r w:rsidRPr="005E4D85">
        <w:rPr>
          <w:rFonts w:asciiTheme="minorHAnsi" w:hAnsiTheme="minorHAnsi" w:cstheme="minorHAnsi"/>
          <w:sz w:val="22"/>
          <w:szCs w:val="22"/>
          <w:lang w:eastAsia="en-US"/>
        </w:rPr>
        <w:t xml:space="preserve">nuo </w:t>
      </w:r>
      <w:r w:rsidR="00D10B5A" w:rsidRPr="005E4D85">
        <w:rPr>
          <w:rFonts w:asciiTheme="minorHAnsi" w:hAnsiTheme="minorHAnsi" w:cstheme="minorHAnsi"/>
          <w:sz w:val="22"/>
          <w:szCs w:val="22"/>
          <w:lang w:eastAsia="en-US"/>
        </w:rPr>
        <w:t>išankstinės sąskaitos</w:t>
      </w:r>
      <w:r w:rsidR="00DD39A2" w:rsidRPr="005E4D85">
        <w:rPr>
          <w:rFonts w:asciiTheme="minorHAnsi" w:hAnsiTheme="minorHAnsi" w:cstheme="minorHAnsi"/>
          <w:sz w:val="22"/>
          <w:szCs w:val="22"/>
          <w:lang w:eastAsia="en-US"/>
        </w:rPr>
        <w:t xml:space="preserve"> už visas Prekes išrašymo</w:t>
      </w:r>
      <w:r w:rsidR="009B01FA" w:rsidRPr="005E4D85">
        <w:rPr>
          <w:rFonts w:asciiTheme="minorHAnsi" w:hAnsiTheme="minorHAnsi" w:cstheme="minorHAnsi"/>
          <w:sz w:val="22"/>
          <w:szCs w:val="22"/>
          <w:lang w:eastAsia="en-US"/>
        </w:rPr>
        <w:t>.</w:t>
      </w:r>
    </w:p>
    <w:p w14:paraId="5F941D5D" w14:textId="77777777" w:rsidR="00163948" w:rsidRPr="005E4D85" w:rsidRDefault="00163948" w:rsidP="00163948">
      <w:pPr>
        <w:jc w:val="both"/>
        <w:rPr>
          <w:rFonts w:asciiTheme="minorHAnsi" w:hAnsiTheme="minorHAnsi" w:cstheme="minorHAnsi"/>
          <w:sz w:val="22"/>
          <w:szCs w:val="22"/>
          <w:lang w:eastAsia="en-US"/>
        </w:rPr>
      </w:pPr>
    </w:p>
    <w:p w14:paraId="794F08EB" w14:textId="7613E931" w:rsidR="00163948" w:rsidRPr="005E4D85" w:rsidRDefault="00163948" w:rsidP="004B62B5">
      <w:pPr>
        <w:keepNext/>
        <w:tabs>
          <w:tab w:val="left" w:pos="4962"/>
        </w:tabs>
        <w:spacing w:line="312" w:lineRule="auto"/>
        <w:jc w:val="both"/>
        <w:outlineLvl w:val="0"/>
        <w:rPr>
          <w:rFonts w:asciiTheme="minorHAnsi" w:eastAsiaTheme="majorEastAsia" w:hAnsiTheme="minorHAnsi" w:cstheme="minorHAnsi"/>
          <w:b/>
          <w:bCs/>
          <w:sz w:val="22"/>
          <w:szCs w:val="22"/>
          <w:lang w:eastAsia="en-US"/>
        </w:rPr>
      </w:pPr>
      <w:r w:rsidRPr="005E4D85">
        <w:rPr>
          <w:rFonts w:asciiTheme="minorHAnsi" w:eastAsiaTheme="majorEastAsia" w:hAnsiTheme="minorHAnsi" w:cstheme="minorHAnsi"/>
          <w:b/>
          <w:bCs/>
          <w:sz w:val="22"/>
          <w:szCs w:val="22"/>
          <w:lang w:eastAsia="en-US"/>
        </w:rPr>
        <w:t xml:space="preserve">3. </w:t>
      </w:r>
      <w:r w:rsidR="00A33880" w:rsidRPr="005E4D85">
        <w:rPr>
          <w:rFonts w:asciiTheme="minorHAnsi" w:eastAsiaTheme="majorEastAsia" w:hAnsiTheme="minorHAnsi" w:cstheme="minorHAnsi"/>
          <w:b/>
          <w:bCs/>
          <w:sz w:val="22"/>
          <w:szCs w:val="22"/>
          <w:lang w:eastAsia="en-US"/>
        </w:rPr>
        <w:t>PREKIŲ KOKYBĖ IR GARANTIJOS</w:t>
      </w:r>
      <w:r w:rsidRPr="005E4D85">
        <w:rPr>
          <w:rFonts w:asciiTheme="minorHAnsi" w:hAnsiTheme="minorHAnsi" w:cstheme="minorHAnsi"/>
          <w:sz w:val="22"/>
          <w:szCs w:val="22"/>
          <w:lang w:eastAsia="en-US"/>
        </w:rPr>
        <w:t xml:space="preserve"> </w:t>
      </w:r>
    </w:p>
    <w:p w14:paraId="4036A2AA" w14:textId="2092CBFD" w:rsidR="004B62B5" w:rsidRPr="005E4D85" w:rsidRDefault="004B62B5" w:rsidP="004B62B5">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3.1. Pardavėjas garantuoja, kad </w:t>
      </w:r>
      <w:r w:rsidR="00A33880" w:rsidRPr="005E4D85">
        <w:rPr>
          <w:rFonts w:asciiTheme="minorHAnsi" w:hAnsiTheme="minorHAnsi" w:cstheme="minorHAnsi"/>
          <w:sz w:val="22"/>
          <w:szCs w:val="22"/>
          <w:lang w:eastAsia="en-US"/>
        </w:rPr>
        <w:t>Prekės</w:t>
      </w:r>
      <w:r w:rsidRPr="005E4D85">
        <w:rPr>
          <w:rFonts w:asciiTheme="minorHAnsi" w:hAnsiTheme="minorHAnsi" w:cstheme="minorHAnsi"/>
          <w:sz w:val="22"/>
          <w:szCs w:val="22"/>
          <w:lang w:eastAsia="en-US"/>
        </w:rPr>
        <w:t xml:space="preserve"> nėra radioaktyvios, jose nėra sprogstamųjų medžiagų ir priklauso P</w:t>
      </w:r>
      <w:r w:rsidR="00A33880" w:rsidRPr="005E4D85">
        <w:rPr>
          <w:rFonts w:asciiTheme="minorHAnsi" w:hAnsiTheme="minorHAnsi" w:cstheme="minorHAnsi"/>
          <w:sz w:val="22"/>
          <w:szCs w:val="22"/>
          <w:lang w:eastAsia="en-US"/>
        </w:rPr>
        <w:t>ardavėjui</w:t>
      </w:r>
      <w:r w:rsidRPr="005E4D85">
        <w:rPr>
          <w:rFonts w:asciiTheme="minorHAnsi" w:hAnsiTheme="minorHAnsi" w:cstheme="minorHAnsi"/>
          <w:sz w:val="22"/>
          <w:szCs w:val="22"/>
          <w:lang w:eastAsia="en-US"/>
        </w:rPr>
        <w:t xml:space="preserve"> nuosavybės teise.</w:t>
      </w:r>
    </w:p>
    <w:p w14:paraId="0B0B1D91" w14:textId="713F3399" w:rsidR="004B62B5" w:rsidRPr="005E4D85" w:rsidRDefault="004B62B5" w:rsidP="004B62B5">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3.2. Pardavėjas garantuoja, kad tarp parduodamų </w:t>
      </w:r>
      <w:r w:rsidR="00A33880" w:rsidRPr="005E4D85">
        <w:rPr>
          <w:rFonts w:asciiTheme="minorHAnsi" w:hAnsiTheme="minorHAnsi" w:cstheme="minorHAnsi"/>
          <w:sz w:val="22"/>
          <w:szCs w:val="22"/>
          <w:lang w:eastAsia="en-US"/>
        </w:rPr>
        <w:t>P</w:t>
      </w:r>
      <w:r w:rsidRPr="005E4D85">
        <w:rPr>
          <w:rFonts w:asciiTheme="minorHAnsi" w:hAnsiTheme="minorHAnsi" w:cstheme="minorHAnsi"/>
          <w:sz w:val="22"/>
          <w:szCs w:val="22"/>
          <w:lang w:eastAsia="en-US"/>
        </w:rPr>
        <w:t>rekių nebus draudžiamų supirkti netauriojo metalo laužo ir atliekų.</w:t>
      </w:r>
    </w:p>
    <w:p w14:paraId="7FC1105C" w14:textId="69957A59" w:rsidR="00163948" w:rsidRPr="005E4D85" w:rsidRDefault="004B62B5" w:rsidP="004B62B5">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3.3. Pardavėjas pareiškia ir patvirtina, kad parduodamos Pirkėjui Prekės yra niekam neparduotos, nepadovanotos, neįkeistos ir kitaip neperleistos, tretieji asmenys į jas neturi jokių teisių ar pretenzijų, joms neuždėtas areštas, jos nėra teisminio, arbitražinio ginčo ar ginčo kitose institucijose objektu, Pardavėjas yra teisėtas Prekių savininkas ir turi galiojančias nuosavybės teises į P</w:t>
      </w:r>
      <w:r w:rsidR="00A33880" w:rsidRPr="005E4D85">
        <w:rPr>
          <w:rFonts w:asciiTheme="minorHAnsi" w:hAnsiTheme="minorHAnsi" w:cstheme="minorHAnsi"/>
          <w:sz w:val="22"/>
          <w:szCs w:val="22"/>
          <w:lang w:eastAsia="en-US"/>
        </w:rPr>
        <w:t>rekes</w:t>
      </w:r>
      <w:r w:rsidRPr="005E4D85">
        <w:rPr>
          <w:rFonts w:asciiTheme="minorHAnsi" w:hAnsiTheme="minorHAnsi" w:cstheme="minorHAnsi"/>
          <w:sz w:val="22"/>
          <w:szCs w:val="22"/>
          <w:lang w:eastAsia="en-US"/>
        </w:rPr>
        <w:t>, jo teisės disponuoti Prekėmis neatimtos ir neapribotos.</w:t>
      </w:r>
    </w:p>
    <w:p w14:paraId="2C9DA3AB" w14:textId="77777777" w:rsidR="00163948" w:rsidRPr="005E4D85" w:rsidRDefault="00163948" w:rsidP="00163948">
      <w:pPr>
        <w:ind w:left="142"/>
        <w:jc w:val="both"/>
        <w:rPr>
          <w:rFonts w:asciiTheme="minorHAnsi" w:hAnsiTheme="minorHAnsi" w:cstheme="minorHAnsi"/>
          <w:sz w:val="22"/>
          <w:szCs w:val="22"/>
          <w:lang w:eastAsia="en-US"/>
        </w:rPr>
      </w:pPr>
    </w:p>
    <w:p w14:paraId="369C8F8B" w14:textId="01F77465" w:rsidR="00163948" w:rsidRPr="005E4D85" w:rsidRDefault="00163948" w:rsidP="00163948">
      <w:pPr>
        <w:keepNext/>
        <w:spacing w:line="312" w:lineRule="auto"/>
        <w:jc w:val="both"/>
        <w:outlineLvl w:val="0"/>
        <w:rPr>
          <w:rFonts w:asciiTheme="minorHAnsi" w:eastAsiaTheme="majorEastAsia" w:hAnsiTheme="minorHAnsi" w:cstheme="minorHAnsi"/>
          <w:b/>
          <w:bCs/>
          <w:sz w:val="22"/>
          <w:szCs w:val="22"/>
          <w:lang w:eastAsia="en-US"/>
        </w:rPr>
      </w:pPr>
      <w:r w:rsidRPr="005E4D85">
        <w:rPr>
          <w:rFonts w:asciiTheme="minorHAnsi" w:eastAsiaTheme="majorEastAsia" w:hAnsiTheme="minorHAnsi" w:cstheme="minorHAnsi"/>
          <w:b/>
          <w:bCs/>
          <w:sz w:val="22"/>
          <w:szCs w:val="22"/>
          <w:lang w:eastAsia="en-US"/>
        </w:rPr>
        <w:lastRenderedPageBreak/>
        <w:t xml:space="preserve">4. NUOSAVYBĖS TEISĖS PERDAVIMAS </w:t>
      </w:r>
    </w:p>
    <w:p w14:paraId="35180A95" w14:textId="11E2FA9D" w:rsidR="00A33880" w:rsidRPr="005E4D85" w:rsidRDefault="00163948" w:rsidP="00C56DFF">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4.1. Nuosavybės teisė į </w:t>
      </w:r>
      <w:r w:rsidR="00EA4FB8" w:rsidRPr="005E4D85">
        <w:rPr>
          <w:rFonts w:asciiTheme="minorHAnsi" w:hAnsiTheme="minorHAnsi" w:cstheme="minorHAnsi"/>
          <w:sz w:val="22"/>
          <w:szCs w:val="22"/>
          <w:lang w:eastAsia="en-US"/>
        </w:rPr>
        <w:t>Prekes</w:t>
      </w:r>
      <w:r w:rsidRPr="005E4D85">
        <w:rPr>
          <w:rFonts w:asciiTheme="minorHAnsi" w:hAnsiTheme="minorHAnsi" w:cstheme="minorHAnsi"/>
          <w:sz w:val="22"/>
          <w:szCs w:val="22"/>
          <w:lang w:eastAsia="en-US"/>
        </w:rPr>
        <w:t xml:space="preserve">, atsakomybė, susijusi su </w:t>
      </w:r>
      <w:r w:rsidR="00EA4FB8"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naudojimu, taip pat </w:t>
      </w:r>
      <w:r w:rsidR="00EA4FB8"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atsitiktinio žuvimo rizika pereina Pirkėjui, Šalims pasirašius </w:t>
      </w:r>
      <w:r w:rsidR="00EA4FB8"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perdavimo</w:t>
      </w:r>
      <w:r w:rsidR="009A731C" w:rsidRPr="005E4D85">
        <w:rPr>
          <w:rFonts w:asciiTheme="minorHAnsi" w:hAnsiTheme="minorHAnsi" w:cstheme="minorHAnsi"/>
          <w:sz w:val="22"/>
          <w:szCs w:val="22"/>
          <w:lang w:eastAsia="en-US"/>
        </w:rPr>
        <w:t>–</w:t>
      </w:r>
      <w:r w:rsidRPr="005E4D85">
        <w:rPr>
          <w:rFonts w:asciiTheme="minorHAnsi" w:hAnsiTheme="minorHAnsi" w:cstheme="minorHAnsi"/>
          <w:sz w:val="22"/>
          <w:szCs w:val="22"/>
          <w:lang w:eastAsia="en-US"/>
        </w:rPr>
        <w:t>priėmimo aktą</w:t>
      </w:r>
      <w:r w:rsidR="007766AF" w:rsidRPr="005E4D85">
        <w:rPr>
          <w:rFonts w:asciiTheme="minorHAnsi" w:hAnsiTheme="minorHAnsi" w:cstheme="minorHAnsi"/>
          <w:sz w:val="22"/>
          <w:szCs w:val="22"/>
          <w:lang w:eastAsia="en-US"/>
        </w:rPr>
        <w:t xml:space="preserve"> </w:t>
      </w:r>
      <w:r w:rsidRPr="005E4D85">
        <w:rPr>
          <w:rFonts w:asciiTheme="minorHAnsi" w:hAnsiTheme="minorHAnsi" w:cstheme="minorHAnsi"/>
          <w:sz w:val="22"/>
          <w:szCs w:val="22"/>
          <w:lang w:eastAsia="en-US"/>
        </w:rPr>
        <w:t>Pirkėjo ir Pardavėjo arba jų tinkamai įgaliotų atstovų pasirašytas perdavimo</w:t>
      </w:r>
      <w:r w:rsidR="009A731C" w:rsidRPr="005E4D85">
        <w:rPr>
          <w:rFonts w:asciiTheme="minorHAnsi" w:hAnsiTheme="minorHAnsi" w:cstheme="minorHAnsi"/>
          <w:sz w:val="22"/>
          <w:szCs w:val="22"/>
          <w:lang w:eastAsia="en-US"/>
        </w:rPr>
        <w:t>–</w:t>
      </w:r>
      <w:r w:rsidRPr="005E4D85">
        <w:rPr>
          <w:rFonts w:asciiTheme="minorHAnsi" w:hAnsiTheme="minorHAnsi" w:cstheme="minorHAnsi"/>
          <w:sz w:val="22"/>
          <w:szCs w:val="22"/>
          <w:lang w:eastAsia="en-US"/>
        </w:rPr>
        <w:t>priėmimo aktas tampa neatskiriama Sutarties dalimi.</w:t>
      </w:r>
      <w:r w:rsidR="00BD4FEA" w:rsidRPr="005E4D85">
        <w:rPr>
          <w:rFonts w:asciiTheme="minorHAnsi" w:hAnsiTheme="minorHAnsi" w:cstheme="minorHAnsi"/>
          <w:sz w:val="22"/>
          <w:szCs w:val="22"/>
          <w:lang w:eastAsia="en-US"/>
        </w:rPr>
        <w:t xml:space="preserve"> </w:t>
      </w:r>
      <w:r w:rsidR="003B738F" w:rsidRPr="005E4D85">
        <w:rPr>
          <w:rFonts w:asciiTheme="minorHAnsi" w:hAnsiTheme="minorHAnsi" w:cstheme="minorHAnsi"/>
          <w:sz w:val="22"/>
          <w:szCs w:val="22"/>
          <w:lang w:eastAsia="en-US"/>
        </w:rPr>
        <w:t>Pirkėjas ir Pardavėjas Prekių priėmimo–perdavimo aktą pasirašo Prekių atsiėmimo dieną.</w:t>
      </w:r>
    </w:p>
    <w:p w14:paraId="5A924B40" w14:textId="3DBBDA07" w:rsidR="00163948" w:rsidRPr="005E4D85" w:rsidRDefault="00C56DFF" w:rsidP="00163948">
      <w:pPr>
        <w:ind w:firstLine="567"/>
        <w:jc w:val="both"/>
        <w:rPr>
          <w:rFonts w:asciiTheme="minorHAnsi" w:hAnsiTheme="minorHAnsi" w:cstheme="minorHAnsi"/>
          <w:sz w:val="22"/>
          <w:szCs w:val="22"/>
        </w:rPr>
      </w:pPr>
      <w:r w:rsidRPr="005E4D85">
        <w:rPr>
          <w:rFonts w:asciiTheme="minorHAnsi" w:hAnsiTheme="minorHAnsi" w:cstheme="minorHAnsi"/>
          <w:sz w:val="22"/>
          <w:szCs w:val="22"/>
          <w:lang w:eastAsia="en-US"/>
        </w:rPr>
        <w:t xml:space="preserve">4.2. </w:t>
      </w:r>
      <w:r w:rsidRPr="005E4D85">
        <w:rPr>
          <w:rFonts w:asciiTheme="minorHAnsi" w:hAnsiTheme="minorHAnsi" w:cstheme="minorHAnsi"/>
          <w:sz w:val="22"/>
          <w:szCs w:val="22"/>
        </w:rPr>
        <w:t>Pirkėjas turi išsivežti Prekes ne vėliau kaip per 30 (trisdešimt) kalendorinių dienų nuo Sutarties sudarymo dienos.</w:t>
      </w:r>
    </w:p>
    <w:p w14:paraId="6AA81A54" w14:textId="77777777" w:rsidR="00214201" w:rsidRPr="005E4D85" w:rsidRDefault="00214201" w:rsidP="00163948">
      <w:pPr>
        <w:ind w:firstLine="567"/>
        <w:jc w:val="both"/>
        <w:rPr>
          <w:rFonts w:asciiTheme="minorHAnsi" w:hAnsiTheme="minorHAnsi" w:cstheme="minorHAnsi"/>
          <w:sz w:val="22"/>
          <w:szCs w:val="22"/>
          <w:lang w:eastAsia="en-US"/>
        </w:rPr>
      </w:pPr>
    </w:p>
    <w:p w14:paraId="395DC1C6" w14:textId="77777777" w:rsidR="00163948" w:rsidRPr="005E4D85" w:rsidRDefault="00163948" w:rsidP="00163948">
      <w:pPr>
        <w:keepNext/>
        <w:spacing w:line="312" w:lineRule="auto"/>
        <w:jc w:val="both"/>
        <w:outlineLvl w:val="0"/>
        <w:rPr>
          <w:rFonts w:asciiTheme="minorHAnsi" w:eastAsiaTheme="majorEastAsia" w:hAnsiTheme="minorHAnsi" w:cstheme="minorHAnsi"/>
          <w:b/>
          <w:bCs/>
          <w:sz w:val="22"/>
          <w:szCs w:val="22"/>
          <w:lang w:eastAsia="en-US"/>
        </w:rPr>
      </w:pPr>
      <w:r w:rsidRPr="005E4D85">
        <w:rPr>
          <w:rFonts w:asciiTheme="minorHAnsi" w:hAnsiTheme="minorHAnsi" w:cstheme="minorHAnsi"/>
          <w:b/>
          <w:sz w:val="22"/>
          <w:szCs w:val="22"/>
          <w:lang w:eastAsia="en-US"/>
        </w:rPr>
        <w:t>5. FORCE MAJEURE SĄLYGOS</w:t>
      </w:r>
      <w:r w:rsidRPr="005E4D85" w:rsidDel="00A368D8">
        <w:rPr>
          <w:rFonts w:asciiTheme="minorHAnsi" w:eastAsiaTheme="majorEastAsia" w:hAnsiTheme="minorHAnsi" w:cstheme="minorHAnsi"/>
          <w:b/>
          <w:sz w:val="22"/>
          <w:szCs w:val="22"/>
          <w:lang w:eastAsia="en-US"/>
        </w:rPr>
        <w:t xml:space="preserve"> </w:t>
      </w:r>
    </w:p>
    <w:p w14:paraId="5CDF9581" w14:textId="31E2DAE9" w:rsidR="00163948" w:rsidRPr="005E4D85" w:rsidRDefault="00163948" w:rsidP="00163948">
      <w:pPr>
        <w:tabs>
          <w:tab w:val="left" w:pos="567"/>
        </w:tabs>
        <w:overflowPunct w:val="0"/>
        <w:autoSpaceDE w:val="0"/>
        <w:autoSpaceDN w:val="0"/>
        <w:adjustRightInd w:val="0"/>
        <w:ind w:firstLine="567"/>
        <w:jc w:val="both"/>
        <w:textAlignment w:val="baseline"/>
        <w:rPr>
          <w:rFonts w:asciiTheme="minorHAnsi" w:hAnsiTheme="minorHAnsi" w:cstheme="minorHAnsi"/>
          <w:sz w:val="22"/>
          <w:szCs w:val="22"/>
          <w:lang w:eastAsia="en-US"/>
        </w:rPr>
      </w:pPr>
      <w:r w:rsidRPr="005E4D85">
        <w:rPr>
          <w:rFonts w:asciiTheme="minorHAnsi" w:hAnsiTheme="minorHAnsi" w:cstheme="minorHAnsi"/>
          <w:sz w:val="22"/>
          <w:szCs w:val="22"/>
          <w:lang w:eastAsia="en-US"/>
        </w:rPr>
        <w:t>5.1.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(force majeure), Sutarties Šalys vadovaujasi Lietuvos Respublikos civiliniu kodekso 6.212 straipsnio ir kitų teisės aktų nuostatomis. Esant nenugalimos jėgos aplinkybėms Sutarties Šalys</w:t>
      </w:r>
      <w:r w:rsidR="009D3EC4" w:rsidRPr="005E4D85">
        <w:rPr>
          <w:rFonts w:asciiTheme="minorHAnsi" w:hAnsiTheme="minorHAnsi" w:cstheme="minorHAnsi"/>
          <w:sz w:val="22"/>
          <w:szCs w:val="22"/>
          <w:lang w:eastAsia="en-US"/>
        </w:rPr>
        <w:t xml:space="preserve"> nedelsiant apie jas info</w:t>
      </w:r>
      <w:r w:rsidR="00071860" w:rsidRPr="005E4D85">
        <w:rPr>
          <w:rFonts w:asciiTheme="minorHAnsi" w:hAnsiTheme="minorHAnsi" w:cstheme="minorHAnsi"/>
          <w:sz w:val="22"/>
          <w:szCs w:val="22"/>
          <w:lang w:eastAsia="en-US"/>
        </w:rPr>
        <w:t>r</w:t>
      </w:r>
      <w:r w:rsidR="009D3EC4" w:rsidRPr="005E4D85">
        <w:rPr>
          <w:rFonts w:asciiTheme="minorHAnsi" w:hAnsiTheme="minorHAnsi" w:cstheme="minorHAnsi"/>
          <w:sz w:val="22"/>
          <w:szCs w:val="22"/>
          <w:lang w:eastAsia="en-US"/>
        </w:rPr>
        <w:t>muoja ir tik tada</w:t>
      </w:r>
      <w:r w:rsidRPr="005E4D85">
        <w:rPr>
          <w:rFonts w:asciiTheme="minorHAnsi" w:hAnsiTheme="minorHAnsi" w:cstheme="minorHAnsi"/>
          <w:sz w:val="22"/>
          <w:szCs w:val="22"/>
          <w:lang w:eastAsia="en-US"/>
        </w:rPr>
        <w:t xml:space="preserve"> Lietuvos Respublikos teisės aktuose nustatyta tvarka yra atleidžiamos nuo atsakomybės už Sutartyje numatytų prievolių neįvykdymą, dalinį neįvykdymą arba netinkamą įvykdymą, o įsipareigojimų vykdymo terminas pratęsiamas. </w:t>
      </w:r>
    </w:p>
    <w:p w14:paraId="08776822" w14:textId="77777777" w:rsidR="00163948" w:rsidRPr="005E4D85" w:rsidRDefault="00163948" w:rsidP="00163948">
      <w:pPr>
        <w:jc w:val="both"/>
        <w:rPr>
          <w:rFonts w:asciiTheme="minorHAnsi" w:hAnsiTheme="minorHAnsi" w:cstheme="minorHAnsi"/>
          <w:sz w:val="22"/>
          <w:szCs w:val="22"/>
          <w:lang w:eastAsia="en-US"/>
        </w:rPr>
      </w:pPr>
    </w:p>
    <w:p w14:paraId="67E293E6" w14:textId="77777777" w:rsidR="00163948" w:rsidRPr="005E4D85" w:rsidRDefault="00163948" w:rsidP="00163948">
      <w:pPr>
        <w:keepNext/>
        <w:spacing w:line="312" w:lineRule="auto"/>
        <w:jc w:val="both"/>
        <w:outlineLvl w:val="0"/>
        <w:rPr>
          <w:rFonts w:asciiTheme="minorHAnsi" w:eastAsiaTheme="majorEastAsia" w:hAnsiTheme="minorHAnsi" w:cstheme="minorHAnsi"/>
          <w:b/>
          <w:bCs/>
          <w:sz w:val="22"/>
          <w:szCs w:val="22"/>
          <w:lang w:eastAsia="en-US"/>
        </w:rPr>
      </w:pPr>
      <w:r w:rsidRPr="005E4D85">
        <w:rPr>
          <w:rFonts w:asciiTheme="minorHAnsi" w:eastAsiaTheme="majorEastAsia" w:hAnsiTheme="minorHAnsi" w:cstheme="minorHAnsi"/>
          <w:b/>
          <w:bCs/>
          <w:sz w:val="22"/>
          <w:szCs w:val="22"/>
          <w:lang w:eastAsia="en-US"/>
        </w:rPr>
        <w:t>6. BAIGIAMOSIOS NUOSTATOS</w:t>
      </w:r>
    </w:p>
    <w:p w14:paraId="7A50DD8E" w14:textId="7777777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6.1. Ši Sutartis įsigalioja nuo jos pasirašymo momento ir galioja iki visiško įsipareigojimų pagal šią Sutartį įvykdymo.</w:t>
      </w:r>
    </w:p>
    <w:p w14:paraId="0B508C39" w14:textId="77777777" w:rsidR="00163948" w:rsidRPr="005E4D85" w:rsidRDefault="00163948" w:rsidP="00163948">
      <w:pPr>
        <w:ind w:left="283" w:firstLine="284"/>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6.2. Visi šios Sutarties pakeitimai ir/ar papildymai gali būti daromi tik rašytiniu Šalių susitarimu.</w:t>
      </w:r>
    </w:p>
    <w:p w14:paraId="2C200F18" w14:textId="7777777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6.3. Sutartis gali būti nutraukta joje numatytais atvejais, Lietuvos Respublikos civiliniame kodekse numatytais atvejais ir taip pat Šalių susitarimu. </w:t>
      </w:r>
    </w:p>
    <w:p w14:paraId="27E11883" w14:textId="02745E71" w:rsidR="00163948" w:rsidRPr="005E4D85" w:rsidRDefault="00163948" w:rsidP="00EB3D05">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6.4. Pardavėjas turi teisę vienašališkai ne teismo tvarka nutraukti Sutartį pranešęs apie tai Pirkėjui prieš 5 (penkias) kalendorines dienas, jeigu</w:t>
      </w:r>
      <w:r w:rsidR="00EB3D05">
        <w:rPr>
          <w:rFonts w:asciiTheme="minorHAnsi" w:hAnsiTheme="minorHAnsi" w:cstheme="minorHAnsi"/>
          <w:sz w:val="22"/>
          <w:szCs w:val="22"/>
          <w:lang w:eastAsia="en-US"/>
        </w:rPr>
        <w:t xml:space="preserve"> </w:t>
      </w:r>
      <w:r w:rsidRPr="005E4D85">
        <w:rPr>
          <w:rFonts w:asciiTheme="minorHAnsi" w:hAnsiTheme="minorHAnsi" w:cstheme="minorHAnsi"/>
          <w:sz w:val="22"/>
          <w:szCs w:val="22"/>
          <w:lang w:eastAsia="en-US"/>
        </w:rPr>
        <w:t>Pirkėjas ilgiau nei</w:t>
      </w:r>
      <w:r w:rsidR="0057528A" w:rsidRPr="005E4D85">
        <w:rPr>
          <w:rFonts w:asciiTheme="minorHAnsi" w:hAnsiTheme="minorHAnsi" w:cstheme="minorHAnsi"/>
          <w:sz w:val="22"/>
          <w:szCs w:val="22"/>
          <w:lang w:eastAsia="en-US"/>
        </w:rPr>
        <w:t xml:space="preserve"> per 30 kalendorinių dienų </w:t>
      </w:r>
      <w:r w:rsidRPr="005E4D85">
        <w:rPr>
          <w:rFonts w:asciiTheme="minorHAnsi" w:hAnsiTheme="minorHAnsi" w:cstheme="minorHAnsi"/>
          <w:sz w:val="22"/>
          <w:szCs w:val="22"/>
          <w:lang w:eastAsia="en-US"/>
        </w:rPr>
        <w:t xml:space="preserve">neatsiima </w:t>
      </w:r>
      <w:r w:rsidR="00EA4FB8"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w:t>
      </w:r>
    </w:p>
    <w:p w14:paraId="01761576" w14:textId="1266CB46"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6.5. Nutraukus Sutartį 6.4 punkte nurodyt</w:t>
      </w:r>
      <w:r w:rsidR="00EE2010" w:rsidRPr="005E4D85">
        <w:rPr>
          <w:rFonts w:asciiTheme="minorHAnsi" w:hAnsiTheme="minorHAnsi" w:cstheme="minorHAnsi"/>
          <w:sz w:val="22"/>
          <w:szCs w:val="22"/>
          <w:lang w:eastAsia="en-US"/>
        </w:rPr>
        <w:t>u</w:t>
      </w:r>
      <w:r w:rsidRPr="005E4D85">
        <w:rPr>
          <w:rFonts w:asciiTheme="minorHAnsi" w:hAnsiTheme="minorHAnsi" w:cstheme="minorHAnsi"/>
          <w:sz w:val="22"/>
          <w:szCs w:val="22"/>
          <w:lang w:eastAsia="en-US"/>
        </w:rPr>
        <w:t xml:space="preserve"> atve</w:t>
      </w:r>
      <w:r w:rsidR="00EE2010" w:rsidRPr="005E4D85">
        <w:rPr>
          <w:rFonts w:asciiTheme="minorHAnsi" w:hAnsiTheme="minorHAnsi" w:cstheme="minorHAnsi"/>
          <w:sz w:val="22"/>
          <w:szCs w:val="22"/>
          <w:lang w:eastAsia="en-US"/>
        </w:rPr>
        <w:t>ju</w:t>
      </w:r>
      <w:r w:rsidRPr="005E4D85">
        <w:rPr>
          <w:rFonts w:asciiTheme="minorHAnsi" w:hAnsiTheme="minorHAnsi" w:cstheme="minorHAnsi"/>
          <w:sz w:val="22"/>
          <w:szCs w:val="22"/>
          <w:lang w:eastAsia="en-US"/>
        </w:rPr>
        <w:t xml:space="preserve">, Pardavėjas turi teisę </w:t>
      </w:r>
      <w:r w:rsidR="00EA4FB8" w:rsidRPr="005E4D85">
        <w:rPr>
          <w:rFonts w:asciiTheme="minorHAnsi" w:hAnsiTheme="minorHAnsi" w:cstheme="minorHAnsi"/>
          <w:sz w:val="22"/>
          <w:szCs w:val="22"/>
          <w:lang w:eastAsia="en-US"/>
        </w:rPr>
        <w:t>Prekes</w:t>
      </w:r>
      <w:r w:rsidRPr="005E4D85">
        <w:rPr>
          <w:rFonts w:asciiTheme="minorHAnsi" w:hAnsiTheme="minorHAnsi" w:cstheme="minorHAnsi"/>
          <w:sz w:val="22"/>
          <w:szCs w:val="22"/>
          <w:lang w:eastAsia="en-US"/>
        </w:rPr>
        <w:t xml:space="preserve"> parduoti kitam </w:t>
      </w:r>
      <w:r w:rsidR="00214201" w:rsidRPr="005E4D85">
        <w:rPr>
          <w:rFonts w:asciiTheme="minorHAnsi" w:hAnsiTheme="minorHAnsi" w:cstheme="minorHAnsi"/>
          <w:sz w:val="22"/>
          <w:szCs w:val="22"/>
          <w:lang w:eastAsia="en-US"/>
        </w:rPr>
        <w:t>P</w:t>
      </w:r>
      <w:r w:rsidRPr="005E4D85">
        <w:rPr>
          <w:rFonts w:asciiTheme="minorHAnsi" w:hAnsiTheme="minorHAnsi" w:cstheme="minorHAnsi"/>
          <w:sz w:val="22"/>
          <w:szCs w:val="22"/>
          <w:lang w:eastAsia="en-US"/>
        </w:rPr>
        <w:t xml:space="preserve">irkėjui, o Pirkėjas privalo atlyginti Pardavėjui su </w:t>
      </w:r>
      <w:r w:rsidR="00EA4FB8" w:rsidRPr="005E4D85">
        <w:rPr>
          <w:rFonts w:asciiTheme="minorHAnsi" w:hAnsiTheme="minorHAnsi" w:cstheme="minorHAnsi"/>
          <w:sz w:val="22"/>
          <w:szCs w:val="22"/>
          <w:lang w:eastAsia="en-US"/>
        </w:rPr>
        <w:t>Prekių</w:t>
      </w:r>
      <w:r w:rsidRPr="005E4D85">
        <w:rPr>
          <w:rFonts w:asciiTheme="minorHAnsi" w:hAnsiTheme="minorHAnsi" w:cstheme="minorHAnsi"/>
          <w:sz w:val="22"/>
          <w:szCs w:val="22"/>
          <w:lang w:eastAsia="en-US"/>
        </w:rPr>
        <w:t xml:space="preserve"> pardavimu kitam </w:t>
      </w:r>
      <w:r w:rsidR="00633C06" w:rsidRPr="005E4D85">
        <w:rPr>
          <w:rFonts w:asciiTheme="minorHAnsi" w:hAnsiTheme="minorHAnsi" w:cstheme="minorHAnsi"/>
          <w:sz w:val="22"/>
          <w:szCs w:val="22"/>
          <w:lang w:eastAsia="en-US"/>
        </w:rPr>
        <w:t>P</w:t>
      </w:r>
      <w:r w:rsidRPr="005E4D85">
        <w:rPr>
          <w:rFonts w:asciiTheme="minorHAnsi" w:hAnsiTheme="minorHAnsi" w:cstheme="minorHAnsi"/>
          <w:sz w:val="22"/>
          <w:szCs w:val="22"/>
          <w:lang w:eastAsia="en-US"/>
        </w:rPr>
        <w:t xml:space="preserve">irkėjui susijusias pagrįstas išlaidas, taip pat sumokėti kainų skirtumą, jeigu </w:t>
      </w:r>
      <w:r w:rsidR="00EA4FB8" w:rsidRPr="005E4D85">
        <w:rPr>
          <w:rFonts w:asciiTheme="minorHAnsi" w:hAnsiTheme="minorHAnsi" w:cstheme="minorHAnsi"/>
          <w:sz w:val="22"/>
          <w:szCs w:val="22"/>
          <w:lang w:eastAsia="en-US"/>
        </w:rPr>
        <w:t>Prekės</w:t>
      </w:r>
      <w:r w:rsidRPr="005E4D85">
        <w:rPr>
          <w:rFonts w:asciiTheme="minorHAnsi" w:hAnsiTheme="minorHAnsi" w:cstheme="minorHAnsi"/>
          <w:sz w:val="22"/>
          <w:szCs w:val="22"/>
          <w:lang w:eastAsia="en-US"/>
        </w:rPr>
        <w:t xml:space="preserve"> bus parduotas už mažesnę kainą negu ta, kuri nurodyta šioje Sutartyje.  </w:t>
      </w:r>
    </w:p>
    <w:p w14:paraId="2A22085D" w14:textId="7C14CCF9"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6.6. Įspėjimo apie Sutarties nutraukimą terminas pradedamas skaičiuoti nuo įspėjimo gavimo dienos. </w:t>
      </w:r>
    </w:p>
    <w:p w14:paraId="76A7AFF9" w14:textId="7777777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6.7. Visus Šalių tarpusavio santykius, atsirandančius iš šios Sutarties ir neaptartus jos sąlygose, reglamentuoja Lietuvos Respublikos įstatymai ir kiti teisės aktai.</w:t>
      </w:r>
    </w:p>
    <w:p w14:paraId="1A16E725" w14:textId="77777777" w:rsidR="00163948" w:rsidRPr="005E4D85" w:rsidRDefault="00163948" w:rsidP="00163948">
      <w:pPr>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6.8.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7BAE4616" w14:textId="15629B45" w:rsidR="00163948" w:rsidRPr="005E4D85" w:rsidRDefault="00163948" w:rsidP="00163948">
      <w:pPr>
        <w:spacing w:after="120"/>
        <w:ind w:firstLine="567"/>
        <w:jc w:val="both"/>
        <w:rPr>
          <w:rFonts w:asciiTheme="minorHAnsi" w:hAnsiTheme="minorHAnsi" w:cstheme="minorHAnsi"/>
          <w:sz w:val="22"/>
          <w:szCs w:val="22"/>
          <w:lang w:eastAsia="en-US"/>
        </w:rPr>
      </w:pPr>
      <w:r w:rsidRPr="005E4D85">
        <w:rPr>
          <w:rFonts w:asciiTheme="minorHAnsi" w:hAnsiTheme="minorHAnsi" w:cstheme="minorHAnsi"/>
          <w:sz w:val="22"/>
          <w:szCs w:val="22"/>
          <w:lang w:eastAsia="en-US"/>
        </w:rPr>
        <w:t xml:space="preserve">6.9. Ši </w:t>
      </w:r>
      <w:r w:rsidR="00EE2010" w:rsidRPr="005E4D85">
        <w:rPr>
          <w:rFonts w:asciiTheme="minorHAnsi" w:hAnsiTheme="minorHAnsi" w:cstheme="minorHAnsi"/>
          <w:sz w:val="22"/>
          <w:szCs w:val="22"/>
          <w:lang w:eastAsia="en-US"/>
        </w:rPr>
        <w:t>S</w:t>
      </w:r>
      <w:r w:rsidRPr="005E4D85">
        <w:rPr>
          <w:rFonts w:asciiTheme="minorHAnsi" w:hAnsiTheme="minorHAnsi" w:cstheme="minorHAnsi"/>
          <w:sz w:val="22"/>
          <w:szCs w:val="22"/>
          <w:lang w:eastAsia="en-US"/>
        </w:rPr>
        <w:t>utartis sudaryta dviem vienodą teisinę galią turinčiais egzemplioriais, po vieną kiekvienai iš šalių.</w:t>
      </w:r>
    </w:p>
    <w:p w14:paraId="67C3BD6A" w14:textId="77777777" w:rsidR="00163948" w:rsidRPr="005E4D85" w:rsidRDefault="00163948" w:rsidP="00163948">
      <w:pPr>
        <w:spacing w:after="120"/>
        <w:ind w:firstLine="567"/>
        <w:rPr>
          <w:rFonts w:asciiTheme="minorHAnsi" w:hAnsiTheme="minorHAnsi" w:cstheme="minorHAnsi"/>
          <w:sz w:val="22"/>
          <w:szCs w:val="22"/>
        </w:rPr>
      </w:pPr>
    </w:p>
    <w:p w14:paraId="5B467C6C" w14:textId="5782347B" w:rsidR="00163948" w:rsidRPr="005E4D85" w:rsidRDefault="00163948" w:rsidP="00163948">
      <w:pPr>
        <w:jc w:val="both"/>
        <w:rPr>
          <w:rFonts w:asciiTheme="minorHAnsi" w:hAnsiTheme="minorHAnsi" w:cstheme="minorHAnsi"/>
          <w:b/>
          <w:sz w:val="22"/>
          <w:szCs w:val="22"/>
          <w:lang w:eastAsia="en-US"/>
        </w:rPr>
      </w:pPr>
      <w:r w:rsidRPr="005E4D85">
        <w:rPr>
          <w:rFonts w:asciiTheme="minorHAnsi" w:hAnsiTheme="minorHAnsi" w:cstheme="minorHAnsi"/>
          <w:b/>
          <w:sz w:val="22"/>
          <w:szCs w:val="22"/>
          <w:lang w:eastAsia="en-US"/>
        </w:rPr>
        <w:t>7.  ŠALIŲ REKVIZITAI:</w:t>
      </w:r>
    </w:p>
    <w:p w14:paraId="39244001" w14:textId="77777777" w:rsidR="00830185" w:rsidRPr="005E4D85" w:rsidRDefault="00830185" w:rsidP="00163948">
      <w:pPr>
        <w:jc w:val="both"/>
        <w:rPr>
          <w:rFonts w:asciiTheme="minorHAnsi" w:hAnsiTheme="minorHAnsi" w:cstheme="minorHAnsi"/>
          <w:sz w:val="22"/>
          <w:szCs w:val="22"/>
          <w:lang w:eastAsia="en-US"/>
        </w:rPr>
      </w:pPr>
    </w:p>
    <w:p w14:paraId="3E813F96" w14:textId="0413F776" w:rsidR="00830185" w:rsidRPr="005E4D85" w:rsidRDefault="00830185" w:rsidP="00830185">
      <w:pPr>
        <w:rPr>
          <w:rFonts w:asciiTheme="minorHAnsi" w:hAnsiTheme="minorHAnsi" w:cstheme="minorHAnsi"/>
          <w:b/>
          <w:bCs/>
          <w:sz w:val="22"/>
          <w:szCs w:val="22"/>
        </w:rPr>
      </w:pPr>
      <w:r w:rsidRPr="005E4D85">
        <w:rPr>
          <w:rFonts w:asciiTheme="minorHAnsi" w:hAnsiTheme="minorHAnsi" w:cstheme="minorHAnsi"/>
          <w:b/>
          <w:bCs/>
          <w:sz w:val="22"/>
          <w:szCs w:val="22"/>
        </w:rPr>
        <w:t>PIRKĖJAS</w:t>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r>
      <w:r w:rsidRPr="005E4D85">
        <w:rPr>
          <w:rFonts w:asciiTheme="minorHAnsi" w:hAnsiTheme="minorHAnsi" w:cstheme="minorHAnsi"/>
          <w:b/>
          <w:bCs/>
          <w:sz w:val="22"/>
          <w:szCs w:val="22"/>
        </w:rPr>
        <w:tab/>
        <w:t>PARDAVĖJAS</w:t>
      </w:r>
    </w:p>
    <w:p w14:paraId="0D092211" w14:textId="77777777" w:rsidR="0041050C" w:rsidRPr="005E4D85" w:rsidRDefault="0041050C" w:rsidP="00830185">
      <w:pPr>
        <w:rPr>
          <w:rFonts w:asciiTheme="minorHAnsi" w:hAnsiTheme="minorHAnsi" w:cstheme="minorHAnsi"/>
          <w:b/>
          <w:bCs/>
          <w:sz w:val="22"/>
          <w:szCs w:val="22"/>
        </w:rPr>
      </w:pPr>
    </w:p>
    <w:p w14:paraId="7F71220C" w14:textId="0A9E3EF1" w:rsidR="00830185" w:rsidRPr="005E4D85" w:rsidRDefault="00830185" w:rsidP="00830185">
      <w:pPr>
        <w:tabs>
          <w:tab w:val="left" w:pos="5220"/>
          <w:tab w:val="left" w:pos="5400"/>
        </w:tabs>
        <w:rPr>
          <w:rFonts w:asciiTheme="minorHAnsi" w:hAnsiTheme="minorHAnsi" w:cstheme="minorHAnsi"/>
          <w:sz w:val="22"/>
          <w:szCs w:val="22"/>
        </w:rPr>
      </w:pPr>
      <w:r w:rsidRPr="005E4D85">
        <w:rPr>
          <w:rFonts w:asciiTheme="minorHAnsi" w:hAnsiTheme="minorHAnsi" w:cstheme="minorHAnsi"/>
          <w:sz w:val="22"/>
          <w:szCs w:val="22"/>
        </w:rPr>
        <w:t>„__________“</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AB „Amber Grid“</w:t>
      </w:r>
    </w:p>
    <w:p w14:paraId="32342E48" w14:textId="258C4A3D" w:rsidR="00830185" w:rsidRPr="005E4D85" w:rsidRDefault="00830185" w:rsidP="00830185">
      <w:pPr>
        <w:tabs>
          <w:tab w:val="left" w:pos="5220"/>
          <w:tab w:val="left" w:pos="5400"/>
        </w:tabs>
        <w:rPr>
          <w:rFonts w:asciiTheme="minorHAnsi" w:hAnsiTheme="minorHAnsi" w:cstheme="minorHAnsi"/>
          <w:sz w:val="22"/>
          <w:szCs w:val="22"/>
        </w:rPr>
      </w:pPr>
      <w:r w:rsidRPr="005E4D85">
        <w:rPr>
          <w:rFonts w:asciiTheme="minorHAnsi" w:hAnsiTheme="minorHAnsi" w:cstheme="minorHAnsi"/>
          <w:sz w:val="22"/>
          <w:szCs w:val="22"/>
        </w:rPr>
        <w:t>________________</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Laisvės pr. 10</w:t>
      </w:r>
    </w:p>
    <w:p w14:paraId="16E046D1" w14:textId="548029B2" w:rsidR="00830185" w:rsidRPr="005E4D85" w:rsidRDefault="00830185" w:rsidP="00830185">
      <w:pPr>
        <w:rPr>
          <w:rFonts w:asciiTheme="minorHAnsi" w:hAnsiTheme="minorHAnsi" w:cstheme="minorHAnsi"/>
          <w:sz w:val="22"/>
          <w:szCs w:val="22"/>
        </w:rPr>
      </w:pPr>
      <w:r w:rsidRPr="005E4D85">
        <w:rPr>
          <w:rFonts w:asciiTheme="minorHAnsi" w:hAnsiTheme="minorHAnsi" w:cstheme="minorHAnsi"/>
          <w:sz w:val="22"/>
          <w:szCs w:val="22"/>
        </w:rPr>
        <w:t xml:space="preserve">LT-_______, __________ </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LT-04215 Vilnius</w:t>
      </w:r>
    </w:p>
    <w:p w14:paraId="35097E6B" w14:textId="77777777" w:rsidR="00830185" w:rsidRPr="005E4D85" w:rsidRDefault="00830185" w:rsidP="00830185">
      <w:pPr>
        <w:rPr>
          <w:rFonts w:asciiTheme="minorHAnsi" w:hAnsiTheme="minorHAnsi" w:cstheme="minorHAnsi"/>
          <w:sz w:val="22"/>
          <w:szCs w:val="22"/>
        </w:rPr>
      </w:pPr>
      <w:r w:rsidRPr="005E4D85">
        <w:rPr>
          <w:rFonts w:asciiTheme="minorHAnsi" w:hAnsiTheme="minorHAnsi" w:cstheme="minorHAnsi"/>
          <w:sz w:val="22"/>
          <w:szCs w:val="22"/>
        </w:rPr>
        <w:t>Įmonės kodas ___________</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Įmonės kodas 303090867</w:t>
      </w:r>
    </w:p>
    <w:p w14:paraId="48439514" w14:textId="77777777" w:rsidR="00830185" w:rsidRPr="005E4D85" w:rsidRDefault="00830185" w:rsidP="00830185">
      <w:pPr>
        <w:rPr>
          <w:rFonts w:asciiTheme="minorHAnsi" w:hAnsiTheme="minorHAnsi" w:cstheme="minorHAnsi"/>
          <w:sz w:val="22"/>
          <w:szCs w:val="22"/>
        </w:rPr>
      </w:pPr>
      <w:r w:rsidRPr="005E4D85">
        <w:rPr>
          <w:rFonts w:asciiTheme="minorHAnsi" w:hAnsiTheme="minorHAnsi" w:cstheme="minorHAnsi"/>
          <w:sz w:val="22"/>
          <w:szCs w:val="22"/>
        </w:rPr>
        <w:t>PVM kodas LT____________</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PVM kodas LT100007844014</w:t>
      </w:r>
    </w:p>
    <w:p w14:paraId="63BB01AC" w14:textId="77777777" w:rsidR="00830185" w:rsidRPr="005E4D85" w:rsidRDefault="00830185" w:rsidP="00830185">
      <w:pPr>
        <w:jc w:val="both"/>
        <w:rPr>
          <w:rFonts w:asciiTheme="minorHAnsi" w:hAnsiTheme="minorHAnsi" w:cstheme="minorHAnsi"/>
          <w:sz w:val="22"/>
          <w:szCs w:val="22"/>
        </w:rPr>
      </w:pPr>
      <w:r w:rsidRPr="005E4D85">
        <w:rPr>
          <w:rFonts w:asciiTheme="minorHAnsi" w:hAnsiTheme="minorHAnsi" w:cstheme="minorHAnsi"/>
          <w:sz w:val="22"/>
          <w:szCs w:val="22"/>
        </w:rPr>
        <w:t>A. s. LT__________________</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A. s. LT71 7044 0600 0790 5969</w:t>
      </w:r>
      <w:r w:rsidRPr="005E4D85" w:rsidDel="003C39E1">
        <w:rPr>
          <w:rFonts w:asciiTheme="minorHAnsi" w:hAnsiTheme="minorHAnsi" w:cstheme="minorHAnsi"/>
          <w:sz w:val="22"/>
          <w:szCs w:val="22"/>
        </w:rPr>
        <w:t xml:space="preserve"> </w:t>
      </w:r>
    </w:p>
    <w:p w14:paraId="183C026C" w14:textId="77777777" w:rsidR="00830185" w:rsidRPr="005E4D85" w:rsidRDefault="00830185" w:rsidP="00830185">
      <w:pPr>
        <w:jc w:val="both"/>
        <w:rPr>
          <w:rFonts w:asciiTheme="minorHAnsi" w:hAnsiTheme="minorHAnsi" w:cstheme="minorHAnsi"/>
          <w:sz w:val="22"/>
          <w:szCs w:val="22"/>
        </w:rPr>
      </w:pP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AB SEB BANKAS</w:t>
      </w:r>
      <w:r w:rsidRPr="005E4D85" w:rsidDel="00BB1CE7">
        <w:rPr>
          <w:rFonts w:asciiTheme="minorHAnsi" w:hAnsiTheme="minorHAnsi" w:cstheme="minorHAnsi"/>
          <w:sz w:val="22"/>
          <w:szCs w:val="22"/>
        </w:rPr>
        <w:t xml:space="preserve"> </w:t>
      </w:r>
    </w:p>
    <w:p w14:paraId="5135A208" w14:textId="77777777" w:rsidR="00830185" w:rsidRPr="005E4D85" w:rsidRDefault="00830185" w:rsidP="00830185">
      <w:pPr>
        <w:rPr>
          <w:rFonts w:asciiTheme="minorHAnsi" w:hAnsiTheme="minorHAnsi" w:cstheme="minorHAnsi"/>
          <w:sz w:val="22"/>
          <w:szCs w:val="22"/>
        </w:rPr>
      </w:pPr>
    </w:p>
    <w:p w14:paraId="1195DA9C" w14:textId="77777777" w:rsidR="00830185" w:rsidRPr="005E4D85" w:rsidRDefault="00830185" w:rsidP="00830185">
      <w:pPr>
        <w:rPr>
          <w:rFonts w:asciiTheme="minorHAnsi" w:hAnsiTheme="minorHAnsi" w:cstheme="minorHAnsi"/>
          <w:sz w:val="22"/>
          <w:szCs w:val="22"/>
        </w:rPr>
      </w:pPr>
      <w:r w:rsidRPr="005E4D85">
        <w:rPr>
          <w:rFonts w:asciiTheme="minorHAnsi" w:hAnsiTheme="minorHAnsi" w:cstheme="minorHAnsi"/>
          <w:sz w:val="22"/>
          <w:szCs w:val="22"/>
        </w:rPr>
        <w:t>.................................................</w:t>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r>
      <w:r w:rsidRPr="005E4D85">
        <w:rPr>
          <w:rFonts w:asciiTheme="minorHAnsi" w:hAnsiTheme="minorHAnsi" w:cstheme="minorHAnsi"/>
          <w:sz w:val="22"/>
          <w:szCs w:val="22"/>
        </w:rPr>
        <w:tab/>
        <w:t>..................................................</w:t>
      </w:r>
    </w:p>
    <w:p w14:paraId="2C6788F7" w14:textId="77777777" w:rsidR="00163948" w:rsidRPr="005E4D85" w:rsidRDefault="00163948" w:rsidP="00163948">
      <w:pPr>
        <w:rPr>
          <w:rFonts w:asciiTheme="minorHAnsi" w:hAnsiTheme="minorHAnsi" w:cstheme="minorHAnsi"/>
          <w:sz w:val="22"/>
          <w:szCs w:val="22"/>
        </w:rPr>
      </w:pPr>
    </w:p>
    <w:sectPr w:rsidR="00163948" w:rsidRPr="005E4D85"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1D21C" w14:textId="77777777" w:rsidR="002867B1" w:rsidRDefault="002867B1">
      <w:r>
        <w:separator/>
      </w:r>
    </w:p>
  </w:endnote>
  <w:endnote w:type="continuationSeparator" w:id="0">
    <w:p w14:paraId="17CC35FA" w14:textId="77777777" w:rsidR="002867B1" w:rsidRDefault="0028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00"/>
    <w:family w:val="roman"/>
    <w:pitch w:val="variable"/>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6F4AD" w14:textId="77777777" w:rsidR="002867B1" w:rsidRDefault="002867B1">
      <w:r>
        <w:separator/>
      </w:r>
    </w:p>
  </w:footnote>
  <w:footnote w:type="continuationSeparator" w:id="0">
    <w:p w14:paraId="2258DD0D" w14:textId="77777777" w:rsidR="002867B1" w:rsidRDefault="00286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4FB8"/>
    <w:rsid w:val="000150BE"/>
    <w:rsid w:val="00015633"/>
    <w:rsid w:val="00016625"/>
    <w:rsid w:val="00017179"/>
    <w:rsid w:val="000202B0"/>
    <w:rsid w:val="00021984"/>
    <w:rsid w:val="00021C9B"/>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1B22"/>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B06"/>
    <w:rsid w:val="00406FAF"/>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31C1"/>
    <w:rsid w:val="004A3228"/>
    <w:rsid w:val="004A35CC"/>
    <w:rsid w:val="004A650D"/>
    <w:rsid w:val="004A6FEB"/>
    <w:rsid w:val="004A7548"/>
    <w:rsid w:val="004A785F"/>
    <w:rsid w:val="004B0028"/>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4D85"/>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2D55"/>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2D8A"/>
    <w:rsid w:val="00873658"/>
    <w:rsid w:val="008740AD"/>
    <w:rsid w:val="0087463F"/>
    <w:rsid w:val="00875040"/>
    <w:rsid w:val="008756EE"/>
    <w:rsid w:val="00876BE6"/>
    <w:rsid w:val="00880BDF"/>
    <w:rsid w:val="00880F8F"/>
    <w:rsid w:val="00881FB7"/>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13B2"/>
    <w:rsid w:val="00A8295D"/>
    <w:rsid w:val="00A8368E"/>
    <w:rsid w:val="00A83777"/>
    <w:rsid w:val="00A83876"/>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5BEB"/>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479B1"/>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6018E"/>
    <w:rsid w:val="00C60B4A"/>
    <w:rsid w:val="00C60CAA"/>
    <w:rsid w:val="00C61039"/>
    <w:rsid w:val="00C618BA"/>
    <w:rsid w:val="00C61E06"/>
    <w:rsid w:val="00C62C1D"/>
    <w:rsid w:val="00C6433C"/>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A27"/>
    <w:rsid w:val="00D10B3B"/>
    <w:rsid w:val="00D10B5A"/>
    <w:rsid w:val="00D11395"/>
    <w:rsid w:val="00D115D8"/>
    <w:rsid w:val="00D11759"/>
    <w:rsid w:val="00D118BB"/>
    <w:rsid w:val="00D11FC5"/>
    <w:rsid w:val="00D130B3"/>
    <w:rsid w:val="00D1330E"/>
    <w:rsid w:val="00D13445"/>
    <w:rsid w:val="00D140E3"/>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9FB"/>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6EF"/>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57E"/>
    <w:rsid w:val="00EB3D05"/>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081CC-61F2-47BF-8EC8-BE3790D9C638}">
  <ds:schemaRefs>
    <ds:schemaRef ds:uri="http://schemas.openxmlformats.org/officeDocument/2006/bibliography"/>
  </ds:schemaRefs>
</ds:datastoreItem>
</file>

<file path=customXml/itemProps3.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783</Words>
  <Characters>5689</Characters>
  <Application>Microsoft Office Word</Application>
  <DocSecurity>0</DocSecurity>
  <Lines>47</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5</cp:revision>
  <cp:lastPrinted>2017-12-04T09:03:00Z</cp:lastPrinted>
  <dcterms:created xsi:type="dcterms:W3CDTF">2022-09-26T11:16:00Z</dcterms:created>
  <dcterms:modified xsi:type="dcterms:W3CDTF">2023-03-24T11:07:00Z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