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7208B7" w14:textId="4CE246B9" w:rsidR="00023AEF" w:rsidRPr="00CA2888" w:rsidRDefault="00023AEF" w:rsidP="00023AEF">
      <w:pPr>
        <w:pStyle w:val="Patvirtinta"/>
        <w:ind w:left="5387"/>
        <w:rPr>
          <w:rFonts w:asciiTheme="minorHAnsi" w:hAnsiTheme="minorHAnsi"/>
          <w:sz w:val="24"/>
          <w:szCs w:val="24"/>
        </w:rPr>
      </w:pPr>
      <w:r w:rsidRPr="00CA2888">
        <w:rPr>
          <w:rFonts w:asciiTheme="minorHAnsi" w:hAnsiTheme="minorHAnsi"/>
          <w:sz w:val="24"/>
          <w:szCs w:val="24"/>
        </w:rPr>
        <w:t>PATVIRTINTA</w:t>
      </w:r>
    </w:p>
    <w:p w14:paraId="79C53C54" w14:textId="77777777" w:rsidR="00023AEF" w:rsidRPr="00CA2888" w:rsidRDefault="00023AEF" w:rsidP="00023AEF">
      <w:pPr>
        <w:pStyle w:val="Patvirtinta"/>
        <w:ind w:left="5387"/>
        <w:rPr>
          <w:rFonts w:asciiTheme="minorHAnsi" w:hAnsiTheme="minorHAnsi"/>
          <w:sz w:val="24"/>
          <w:szCs w:val="24"/>
        </w:rPr>
      </w:pPr>
      <w:r w:rsidRPr="00CA2888">
        <w:rPr>
          <w:rFonts w:asciiTheme="minorHAnsi" w:hAnsiTheme="minorHAnsi"/>
          <w:sz w:val="24"/>
          <w:szCs w:val="24"/>
        </w:rPr>
        <w:t>AB „Amber Grid“ generalinio direktoriaus</w:t>
      </w:r>
    </w:p>
    <w:p w14:paraId="1EA85948" w14:textId="3725C585" w:rsidR="00023AEF" w:rsidRPr="005242C3" w:rsidRDefault="21D8D53B" w:rsidP="5BB8D58E">
      <w:pPr>
        <w:pStyle w:val="Patvirtinta"/>
        <w:ind w:left="5387"/>
        <w:rPr>
          <w:rFonts w:asciiTheme="minorHAnsi" w:hAnsiTheme="minorHAnsi"/>
          <w:sz w:val="24"/>
          <w:szCs w:val="24"/>
        </w:rPr>
      </w:pPr>
      <w:r w:rsidRPr="00CA2888">
        <w:rPr>
          <w:rFonts w:asciiTheme="minorHAnsi" w:hAnsiTheme="minorHAnsi"/>
          <w:sz w:val="24"/>
          <w:szCs w:val="24"/>
        </w:rPr>
        <w:t>202</w:t>
      </w:r>
      <w:r w:rsidR="00E14AC1">
        <w:rPr>
          <w:rFonts w:asciiTheme="minorHAnsi" w:hAnsiTheme="minorHAnsi"/>
          <w:sz w:val="24"/>
          <w:szCs w:val="24"/>
        </w:rPr>
        <w:t>3</w:t>
      </w:r>
      <w:r w:rsidR="00EB6BC8" w:rsidRPr="005242C3">
        <w:rPr>
          <w:rFonts w:asciiTheme="minorHAnsi" w:hAnsiTheme="minorHAnsi"/>
          <w:sz w:val="24"/>
          <w:szCs w:val="24"/>
        </w:rPr>
        <w:t xml:space="preserve"> m. </w:t>
      </w:r>
      <w:r w:rsidR="2A93E214" w:rsidRPr="005242C3">
        <w:rPr>
          <w:rFonts w:asciiTheme="minorHAnsi" w:hAnsiTheme="minorHAnsi"/>
          <w:sz w:val="24"/>
          <w:szCs w:val="24"/>
        </w:rPr>
        <w:t>...........</w:t>
      </w:r>
      <w:r w:rsidR="00EB6BC8" w:rsidRPr="00822EA3">
        <w:rPr>
          <w:rFonts w:asciiTheme="minorHAnsi" w:hAnsiTheme="minorHAnsi"/>
          <w:sz w:val="24"/>
          <w:szCs w:val="24"/>
        </w:rPr>
        <w:t xml:space="preserve">  d. įsakymu Nr. </w:t>
      </w:r>
      <w:r w:rsidR="2A6ED6A8" w:rsidRPr="00822EA3">
        <w:rPr>
          <w:rFonts w:asciiTheme="minorHAnsi" w:hAnsiTheme="minorHAnsi"/>
          <w:sz w:val="24"/>
          <w:szCs w:val="24"/>
        </w:rPr>
        <w:t>..........</w:t>
      </w:r>
    </w:p>
    <w:p w14:paraId="3B75CEE3" w14:textId="77777777" w:rsidR="00023AEF" w:rsidRPr="00822EA3" w:rsidRDefault="00023AEF" w:rsidP="00023AEF">
      <w:pPr>
        <w:pStyle w:val="BodyText1"/>
        <w:spacing w:line="288" w:lineRule="auto"/>
        <w:ind w:left="5387" w:firstLine="0"/>
        <w:rPr>
          <w:rFonts w:asciiTheme="minorHAnsi" w:hAnsiTheme="minorHAnsi"/>
          <w:sz w:val="24"/>
          <w:szCs w:val="24"/>
        </w:rPr>
      </w:pPr>
    </w:p>
    <w:p w14:paraId="318EA8FE" w14:textId="77777777" w:rsidR="00023AEF" w:rsidRPr="00822EA3" w:rsidRDefault="00023AEF" w:rsidP="00023AEF">
      <w:pPr>
        <w:pStyle w:val="BodyText2"/>
        <w:ind w:left="5387" w:firstLine="0"/>
        <w:jc w:val="left"/>
        <w:rPr>
          <w:rFonts w:asciiTheme="minorHAnsi" w:hAnsiTheme="minorHAnsi"/>
          <w:sz w:val="24"/>
          <w:szCs w:val="24"/>
        </w:rPr>
      </w:pPr>
      <w:r w:rsidRPr="00822EA3">
        <w:rPr>
          <w:rFonts w:asciiTheme="minorHAnsi" w:hAnsiTheme="minorHAnsi"/>
          <w:sz w:val="24"/>
          <w:szCs w:val="24"/>
        </w:rPr>
        <w:t>SUDERINTA</w:t>
      </w:r>
    </w:p>
    <w:p w14:paraId="48F5D989" w14:textId="56857D59" w:rsidR="00023AEF" w:rsidRPr="00CA2888" w:rsidRDefault="00023AEF" w:rsidP="5BB8D58E">
      <w:pPr>
        <w:pStyle w:val="BodyText2"/>
        <w:ind w:left="5387" w:firstLine="0"/>
        <w:jc w:val="left"/>
        <w:rPr>
          <w:rFonts w:asciiTheme="minorHAnsi" w:hAnsiTheme="minorHAnsi"/>
          <w:sz w:val="24"/>
          <w:szCs w:val="24"/>
        </w:rPr>
      </w:pPr>
      <w:r w:rsidRPr="00BB42D7">
        <w:rPr>
          <w:rFonts w:asciiTheme="minorHAnsi" w:hAnsiTheme="minorHAnsi"/>
          <w:sz w:val="24"/>
          <w:szCs w:val="24"/>
        </w:rPr>
        <w:t>Valstybinės energetikos</w:t>
      </w:r>
    </w:p>
    <w:p w14:paraId="1AA73EA1" w14:textId="3690EF3F" w:rsidR="00023AEF" w:rsidRPr="00CA2888" w:rsidRDefault="32CF2B2D" w:rsidP="5BB8D58E">
      <w:pPr>
        <w:pStyle w:val="BodyText2"/>
        <w:ind w:left="5387" w:firstLine="0"/>
        <w:jc w:val="left"/>
        <w:rPr>
          <w:rFonts w:asciiTheme="minorHAnsi" w:hAnsiTheme="minorHAnsi"/>
          <w:sz w:val="24"/>
          <w:szCs w:val="24"/>
        </w:rPr>
      </w:pPr>
      <w:r w:rsidRPr="00CA2888">
        <w:rPr>
          <w:rFonts w:asciiTheme="minorHAnsi" w:hAnsiTheme="minorHAnsi"/>
          <w:sz w:val="24"/>
          <w:szCs w:val="24"/>
        </w:rPr>
        <w:t>reguliavimo tarybos</w:t>
      </w:r>
    </w:p>
    <w:p w14:paraId="1D1A6282" w14:textId="172CCDDB" w:rsidR="00023AEF" w:rsidRPr="00CA2888" w:rsidRDefault="248C7266" w:rsidP="5BB8D58E">
      <w:pPr>
        <w:pStyle w:val="BodyText2"/>
        <w:ind w:left="5387" w:firstLine="0"/>
        <w:rPr>
          <w:rFonts w:asciiTheme="minorHAnsi" w:hAnsiTheme="minorHAnsi"/>
          <w:sz w:val="24"/>
          <w:szCs w:val="24"/>
        </w:rPr>
      </w:pPr>
      <w:r w:rsidRPr="00CA2888">
        <w:rPr>
          <w:rFonts w:asciiTheme="minorHAnsi" w:hAnsiTheme="minorHAnsi"/>
          <w:sz w:val="24"/>
          <w:szCs w:val="24"/>
        </w:rPr>
        <w:t>202</w:t>
      </w:r>
      <w:r w:rsidR="00907664">
        <w:rPr>
          <w:rFonts w:asciiTheme="minorHAnsi" w:hAnsiTheme="minorHAnsi"/>
          <w:sz w:val="24"/>
          <w:szCs w:val="24"/>
        </w:rPr>
        <w:t>3</w:t>
      </w:r>
      <w:r w:rsidR="00023AEF" w:rsidRPr="00CA2888">
        <w:rPr>
          <w:rFonts w:asciiTheme="minorHAnsi" w:hAnsiTheme="minorHAnsi"/>
          <w:sz w:val="24"/>
          <w:szCs w:val="24"/>
        </w:rPr>
        <w:t xml:space="preserve"> m. </w:t>
      </w:r>
      <w:r w:rsidR="39094A54" w:rsidRPr="00CA2888">
        <w:rPr>
          <w:rFonts w:asciiTheme="minorHAnsi" w:hAnsiTheme="minorHAnsi"/>
          <w:sz w:val="24"/>
          <w:szCs w:val="24"/>
        </w:rPr>
        <w:t>.............</w:t>
      </w:r>
      <w:r w:rsidR="00176BA9" w:rsidRPr="00CA2888">
        <w:rPr>
          <w:rFonts w:asciiTheme="minorHAnsi" w:hAnsiTheme="minorHAnsi"/>
          <w:sz w:val="24"/>
          <w:szCs w:val="24"/>
        </w:rPr>
        <w:t xml:space="preserve"> d. nutarimu Nr. </w:t>
      </w:r>
      <w:r w:rsidR="0A8A8AC0" w:rsidRPr="00CA2888">
        <w:rPr>
          <w:rFonts w:asciiTheme="minorHAnsi" w:hAnsiTheme="minorHAnsi"/>
          <w:sz w:val="24"/>
          <w:szCs w:val="24"/>
        </w:rPr>
        <w:t>...........</w:t>
      </w:r>
    </w:p>
    <w:p w14:paraId="2596532E" w14:textId="77777777" w:rsidR="0067203A" w:rsidRPr="00CA2888" w:rsidRDefault="0067203A" w:rsidP="0067203A">
      <w:pPr>
        <w:pStyle w:val="BodyText1"/>
        <w:spacing w:line="288" w:lineRule="auto"/>
        <w:rPr>
          <w:rFonts w:ascii="Calibri" w:hAnsi="Calibri"/>
          <w:sz w:val="22"/>
          <w:szCs w:val="22"/>
        </w:rPr>
      </w:pPr>
    </w:p>
    <w:p w14:paraId="187D2149" w14:textId="77777777" w:rsidR="00373FAA" w:rsidRPr="00CA2888" w:rsidRDefault="00373FAA" w:rsidP="0067203A">
      <w:pPr>
        <w:pStyle w:val="BodyText1"/>
        <w:spacing w:line="288" w:lineRule="auto"/>
        <w:rPr>
          <w:rFonts w:ascii="Calibri" w:hAnsi="Calibri"/>
          <w:sz w:val="22"/>
          <w:szCs w:val="22"/>
        </w:rPr>
      </w:pPr>
    </w:p>
    <w:p w14:paraId="1301D884" w14:textId="2DBDA6CE" w:rsidR="005927F7" w:rsidRPr="00CF3A18" w:rsidRDefault="0067203A" w:rsidP="093EE17D">
      <w:pPr>
        <w:pStyle w:val="CentrBold"/>
        <w:rPr>
          <w:rFonts w:asciiTheme="minorHAnsi" w:hAnsiTheme="minorHAnsi"/>
          <w:sz w:val="22"/>
          <w:szCs w:val="22"/>
        </w:rPr>
      </w:pPr>
      <w:bookmarkStart w:id="0" w:name="_Hlk125969777"/>
      <w:r w:rsidRPr="00CF3A18">
        <w:rPr>
          <w:rFonts w:asciiTheme="minorHAnsi" w:hAnsiTheme="minorHAnsi"/>
          <w:sz w:val="22"/>
          <w:szCs w:val="22"/>
        </w:rPr>
        <w:t>NAUJŲ</w:t>
      </w:r>
      <w:r w:rsidR="009A772E" w:rsidRPr="00CF3A18">
        <w:rPr>
          <w:rFonts w:asciiTheme="minorHAnsi" w:hAnsiTheme="minorHAnsi"/>
          <w:sz w:val="22"/>
          <w:szCs w:val="22"/>
        </w:rPr>
        <w:t xml:space="preserve"> </w:t>
      </w:r>
      <w:r w:rsidR="005927F7" w:rsidRPr="00CF3A18">
        <w:rPr>
          <w:rFonts w:asciiTheme="minorHAnsi" w:hAnsiTheme="minorHAnsi"/>
          <w:sz w:val="22"/>
          <w:szCs w:val="22"/>
        </w:rPr>
        <w:t xml:space="preserve">gamtinių </w:t>
      </w:r>
      <w:r w:rsidR="009A772E" w:rsidRPr="00CF3A18">
        <w:rPr>
          <w:rFonts w:asciiTheme="minorHAnsi" w:hAnsiTheme="minorHAnsi"/>
          <w:sz w:val="22"/>
          <w:szCs w:val="22"/>
        </w:rPr>
        <w:t>DUJŲ</w:t>
      </w:r>
      <w:r w:rsidRPr="00CF3A18">
        <w:rPr>
          <w:rFonts w:asciiTheme="minorHAnsi" w:hAnsiTheme="minorHAnsi"/>
          <w:sz w:val="22"/>
          <w:szCs w:val="22"/>
        </w:rPr>
        <w:t xml:space="preserve"> SISTEMŲ</w:t>
      </w:r>
      <w:r w:rsidR="005927F7" w:rsidRPr="00CF3A18">
        <w:rPr>
          <w:rFonts w:asciiTheme="minorHAnsi" w:hAnsiTheme="minorHAnsi"/>
          <w:sz w:val="22"/>
          <w:szCs w:val="22"/>
        </w:rPr>
        <w:t>,</w:t>
      </w:r>
      <w:r w:rsidR="0001400E" w:rsidRPr="00CF3A18">
        <w:t xml:space="preserve"> </w:t>
      </w:r>
      <w:r w:rsidR="0001400E" w:rsidRPr="00CF3A18">
        <w:rPr>
          <w:rFonts w:asciiTheme="minorHAnsi" w:hAnsiTheme="minorHAnsi"/>
          <w:sz w:val="22"/>
          <w:szCs w:val="22"/>
        </w:rPr>
        <w:t>gamtinių dujų saugyklų,</w:t>
      </w:r>
    </w:p>
    <w:p w14:paraId="48DBFA66" w14:textId="53050912" w:rsidR="0067203A" w:rsidRPr="00CF3A18" w:rsidRDefault="005927F7" w:rsidP="373EEEC3">
      <w:pPr>
        <w:pStyle w:val="CentrBold"/>
        <w:rPr>
          <w:rFonts w:asciiTheme="minorHAnsi" w:hAnsiTheme="minorHAnsi"/>
          <w:sz w:val="22"/>
          <w:szCs w:val="22"/>
        </w:rPr>
      </w:pPr>
      <w:r w:rsidRPr="00CF3A18">
        <w:rPr>
          <w:rFonts w:asciiTheme="minorHAnsi" w:hAnsiTheme="minorHAnsi"/>
          <w:sz w:val="22"/>
          <w:szCs w:val="22"/>
        </w:rPr>
        <w:t xml:space="preserve">tiesioginių vamzdynų, biodujų gamybos įrenginių </w:t>
      </w:r>
      <w:r w:rsidR="0067203A" w:rsidRPr="00CF3A18">
        <w:rPr>
          <w:rFonts w:asciiTheme="minorHAnsi" w:hAnsiTheme="minorHAnsi"/>
          <w:sz w:val="22"/>
          <w:szCs w:val="22"/>
        </w:rPr>
        <w:t>PRIJUNGIMO PRIE AB „</w:t>
      </w:r>
      <w:r w:rsidR="005E5BE8" w:rsidRPr="00CF3A18">
        <w:rPr>
          <w:rFonts w:asciiTheme="minorHAnsi" w:hAnsiTheme="minorHAnsi"/>
          <w:sz w:val="22"/>
          <w:szCs w:val="22"/>
        </w:rPr>
        <w:t>AMBER gRID</w:t>
      </w:r>
      <w:r w:rsidR="0067203A" w:rsidRPr="00CF3A18">
        <w:rPr>
          <w:rFonts w:asciiTheme="minorHAnsi" w:hAnsiTheme="minorHAnsi"/>
          <w:sz w:val="22"/>
          <w:szCs w:val="22"/>
        </w:rPr>
        <w:t xml:space="preserve">“ DUJŲ </w:t>
      </w:r>
      <w:r w:rsidRPr="00CF3A18">
        <w:rPr>
          <w:rFonts w:asciiTheme="minorHAnsi" w:hAnsiTheme="minorHAnsi"/>
          <w:sz w:val="22"/>
          <w:szCs w:val="22"/>
        </w:rPr>
        <w:t xml:space="preserve">perdavimo </w:t>
      </w:r>
      <w:r w:rsidR="0067203A" w:rsidRPr="00CF3A18">
        <w:rPr>
          <w:rFonts w:asciiTheme="minorHAnsi" w:hAnsiTheme="minorHAnsi"/>
          <w:sz w:val="22"/>
          <w:szCs w:val="22"/>
        </w:rPr>
        <w:t xml:space="preserve">SISTEMOS </w:t>
      </w:r>
      <w:r w:rsidR="005F0057" w:rsidRPr="00CF3A18">
        <w:rPr>
          <w:rFonts w:asciiTheme="minorHAnsi" w:hAnsiTheme="minorHAnsi"/>
          <w:sz w:val="22"/>
          <w:szCs w:val="22"/>
        </w:rPr>
        <w:t>TVARKA</w:t>
      </w:r>
    </w:p>
    <w:bookmarkEnd w:id="0"/>
    <w:p w14:paraId="3A21E89B" w14:textId="77777777" w:rsidR="0067203A" w:rsidRPr="00CF3A18" w:rsidRDefault="0067203A" w:rsidP="0067203A">
      <w:pPr>
        <w:pStyle w:val="BodyText1"/>
        <w:spacing w:line="288" w:lineRule="auto"/>
        <w:rPr>
          <w:rFonts w:ascii="Calibri" w:hAnsi="Calibri"/>
          <w:sz w:val="22"/>
          <w:szCs w:val="22"/>
        </w:rPr>
      </w:pPr>
    </w:p>
    <w:p w14:paraId="3C70A531" w14:textId="4FE0FE6E" w:rsidR="001538A5" w:rsidRPr="00B773DA" w:rsidRDefault="00173049" w:rsidP="002A3F19">
      <w:pPr>
        <w:pStyle w:val="BodyText1"/>
        <w:numPr>
          <w:ilvl w:val="0"/>
          <w:numId w:val="9"/>
        </w:numPr>
        <w:spacing w:line="288" w:lineRule="auto"/>
        <w:ind w:left="709" w:hanging="425"/>
        <w:rPr>
          <w:rFonts w:asciiTheme="minorHAnsi" w:hAnsiTheme="minorHAnsi" w:cstheme="minorHAnsi"/>
          <w:sz w:val="22"/>
          <w:szCs w:val="22"/>
        </w:rPr>
      </w:pPr>
      <w:r w:rsidRPr="00CF3A18">
        <w:rPr>
          <w:rFonts w:asciiTheme="minorHAnsi" w:hAnsiTheme="minorHAnsi" w:cstheme="minorHAnsi"/>
          <w:color w:val="000000" w:themeColor="text1"/>
          <w:sz w:val="22"/>
          <w:szCs w:val="22"/>
        </w:rPr>
        <w:t>Ši tvarka nustato</w:t>
      </w:r>
      <w:r w:rsidR="4B99EACB" w:rsidRPr="00CF3A18">
        <w:rPr>
          <w:rFonts w:asciiTheme="minorHAnsi" w:hAnsiTheme="minorHAnsi" w:cstheme="minorHAnsi"/>
          <w:color w:val="000000" w:themeColor="text1"/>
          <w:sz w:val="22"/>
          <w:szCs w:val="22"/>
        </w:rPr>
        <w:t xml:space="preserve"> asmenų, siekiančių prijungti naujas gamtinių dujų perdavimo ar skirstymo sistemas, suskystintų gamtinių dujų (toliau – SGD) sistemas, gamtinių dujų saugyklas, tiesioginius vamzdynus ir biodujų gamybos įrenginius</w:t>
      </w:r>
      <w:r w:rsidR="00176A37">
        <w:rPr>
          <w:rFonts w:asciiTheme="minorHAnsi" w:hAnsiTheme="minorHAnsi" w:cstheme="minorHAnsi"/>
          <w:color w:val="000000" w:themeColor="text1"/>
          <w:sz w:val="22"/>
          <w:szCs w:val="22"/>
        </w:rPr>
        <w:t xml:space="preserve">, </w:t>
      </w:r>
      <w:proofErr w:type="spellStart"/>
      <w:r w:rsidR="00176A37" w:rsidRPr="00176A37">
        <w:rPr>
          <w:rFonts w:asciiTheme="minorHAnsi" w:hAnsiTheme="minorHAnsi" w:cstheme="minorHAnsi"/>
          <w:color w:val="000000" w:themeColor="text1"/>
          <w:sz w:val="22"/>
          <w:szCs w:val="22"/>
        </w:rPr>
        <w:t>biometano</w:t>
      </w:r>
      <w:proofErr w:type="spellEnd"/>
      <w:r w:rsidR="00176A37" w:rsidRPr="00176A37">
        <w:rPr>
          <w:rFonts w:asciiTheme="minorHAnsi" w:hAnsiTheme="minorHAnsi" w:cstheme="minorHAnsi"/>
          <w:color w:val="000000" w:themeColor="text1"/>
          <w:sz w:val="22"/>
          <w:szCs w:val="22"/>
        </w:rPr>
        <w:t xml:space="preserve"> įleidimo iš </w:t>
      </w:r>
      <w:proofErr w:type="spellStart"/>
      <w:r w:rsidR="00176A37" w:rsidRPr="00176A37">
        <w:rPr>
          <w:rFonts w:asciiTheme="minorHAnsi" w:hAnsiTheme="minorHAnsi" w:cstheme="minorHAnsi"/>
          <w:color w:val="000000" w:themeColor="text1"/>
          <w:sz w:val="22"/>
          <w:szCs w:val="22"/>
        </w:rPr>
        <w:t>dujovežių</w:t>
      </w:r>
      <w:proofErr w:type="spellEnd"/>
      <w:r w:rsidR="00176A37" w:rsidRPr="00176A37">
        <w:rPr>
          <w:rFonts w:asciiTheme="minorHAnsi" w:hAnsiTheme="minorHAnsi" w:cstheme="minorHAnsi"/>
          <w:color w:val="000000" w:themeColor="text1"/>
          <w:sz w:val="22"/>
          <w:szCs w:val="22"/>
        </w:rPr>
        <w:t xml:space="preserve"> jungčių</w:t>
      </w:r>
      <w:r w:rsidR="00176A37">
        <w:rPr>
          <w:rFonts w:asciiTheme="minorHAnsi" w:hAnsiTheme="minorHAnsi" w:cstheme="minorHAnsi"/>
          <w:strike/>
          <w:color w:val="000000" w:themeColor="text1"/>
          <w:sz w:val="22"/>
          <w:szCs w:val="22"/>
        </w:rPr>
        <w:t xml:space="preserve"> </w:t>
      </w:r>
      <w:r w:rsidR="4B99EACB" w:rsidRPr="00CF3A18">
        <w:rPr>
          <w:rFonts w:asciiTheme="minorHAnsi" w:hAnsiTheme="minorHAnsi" w:cstheme="minorHAnsi"/>
          <w:color w:val="000000" w:themeColor="text1"/>
          <w:sz w:val="22"/>
          <w:szCs w:val="22"/>
        </w:rPr>
        <w:t>(toliau visi kartu – objektai, o kiekvienas atskirai – Objektas) prie veikiančios dujų perdavimo sis</w:t>
      </w:r>
      <w:r w:rsidR="4B99EACB" w:rsidRPr="00CF3A18">
        <w:rPr>
          <w:rFonts w:asciiTheme="minorHAnsi" w:eastAsia="Arial" w:hAnsiTheme="minorHAnsi" w:cstheme="minorHAnsi"/>
          <w:sz w:val="22"/>
          <w:szCs w:val="22"/>
        </w:rPr>
        <w:t xml:space="preserve">temos (toliau – </w:t>
      </w:r>
      <w:r w:rsidR="7DF5D556" w:rsidRPr="00CF3A18">
        <w:rPr>
          <w:rFonts w:asciiTheme="minorHAnsi" w:eastAsia="Arial" w:hAnsiTheme="minorHAnsi" w:cstheme="minorHAnsi"/>
          <w:sz w:val="22"/>
          <w:szCs w:val="22"/>
        </w:rPr>
        <w:t>S</w:t>
      </w:r>
      <w:r w:rsidR="4B99EACB" w:rsidRPr="00CF3A18">
        <w:rPr>
          <w:rFonts w:asciiTheme="minorHAnsi" w:eastAsia="Arial" w:hAnsiTheme="minorHAnsi" w:cstheme="minorHAnsi"/>
          <w:sz w:val="22"/>
          <w:szCs w:val="22"/>
        </w:rPr>
        <w:t>istem</w:t>
      </w:r>
      <w:r w:rsidR="5D1601E5" w:rsidRPr="00CF3A18">
        <w:rPr>
          <w:rFonts w:asciiTheme="minorHAnsi" w:eastAsia="Arial" w:hAnsiTheme="minorHAnsi" w:cstheme="minorHAnsi"/>
          <w:sz w:val="22"/>
          <w:szCs w:val="22"/>
        </w:rPr>
        <w:t>a</w:t>
      </w:r>
      <w:r w:rsidR="4B99EACB" w:rsidRPr="00CF3A18">
        <w:rPr>
          <w:rFonts w:asciiTheme="minorHAnsi" w:eastAsia="Arial" w:hAnsiTheme="minorHAnsi" w:cstheme="minorHAnsi"/>
          <w:sz w:val="22"/>
          <w:szCs w:val="22"/>
        </w:rPr>
        <w:t>)</w:t>
      </w:r>
      <w:r w:rsidRPr="00CF3A18">
        <w:rPr>
          <w:rFonts w:asciiTheme="minorHAnsi" w:hAnsiTheme="minorHAnsi" w:cstheme="minorHAnsi"/>
          <w:color w:val="000000" w:themeColor="text1"/>
          <w:sz w:val="22"/>
          <w:szCs w:val="22"/>
        </w:rPr>
        <w:t xml:space="preserve">  (toliau – </w:t>
      </w:r>
      <w:r w:rsidR="4A1D7DE4" w:rsidRPr="00CF3A18">
        <w:rPr>
          <w:rFonts w:asciiTheme="minorHAnsi" w:hAnsiTheme="minorHAnsi" w:cstheme="minorHAnsi"/>
          <w:color w:val="000000" w:themeColor="text1"/>
          <w:sz w:val="22"/>
          <w:szCs w:val="22"/>
        </w:rPr>
        <w:t>Klientas</w:t>
      </w:r>
      <w:r w:rsidRPr="00CF3A18">
        <w:rPr>
          <w:rFonts w:asciiTheme="minorHAnsi" w:hAnsiTheme="minorHAnsi" w:cstheme="minorHAnsi"/>
          <w:color w:val="000000" w:themeColor="text1"/>
          <w:sz w:val="22"/>
          <w:szCs w:val="22"/>
        </w:rPr>
        <w:t>), prijungimo prie AB „Amber Grid</w:t>
      </w:r>
      <w:r w:rsidRPr="00B773DA">
        <w:rPr>
          <w:rFonts w:asciiTheme="minorHAnsi" w:hAnsiTheme="minorHAnsi" w:cstheme="minorHAnsi"/>
          <w:color w:val="000000" w:themeColor="text1"/>
          <w:sz w:val="22"/>
          <w:szCs w:val="22"/>
        </w:rPr>
        <w:t>“</w:t>
      </w:r>
      <w:r w:rsidRPr="00B773DA">
        <w:rPr>
          <w:rFonts w:asciiTheme="minorHAnsi" w:hAnsiTheme="minorHAnsi" w:cstheme="minorHAnsi"/>
          <w:sz w:val="22"/>
          <w:szCs w:val="22"/>
        </w:rPr>
        <w:t xml:space="preserve"> (toliau –</w:t>
      </w:r>
      <w:r w:rsidR="008B3F08" w:rsidRPr="00B773DA">
        <w:rPr>
          <w:rFonts w:asciiTheme="minorHAnsi" w:hAnsiTheme="minorHAnsi" w:cstheme="minorHAnsi"/>
          <w:sz w:val="22"/>
          <w:szCs w:val="22"/>
        </w:rPr>
        <w:t xml:space="preserve"> </w:t>
      </w:r>
      <w:r w:rsidR="00D27A21" w:rsidRPr="00B773DA">
        <w:rPr>
          <w:rFonts w:asciiTheme="minorHAnsi" w:hAnsiTheme="minorHAnsi" w:cstheme="minorHAnsi"/>
          <w:sz w:val="22"/>
          <w:szCs w:val="22"/>
        </w:rPr>
        <w:t>O</w:t>
      </w:r>
      <w:r w:rsidR="6C477832" w:rsidRPr="00B773DA">
        <w:rPr>
          <w:rFonts w:asciiTheme="minorHAnsi" w:hAnsiTheme="minorHAnsi" w:cstheme="minorHAnsi"/>
          <w:sz w:val="22"/>
          <w:szCs w:val="22"/>
        </w:rPr>
        <w:t>peratorius</w:t>
      </w:r>
      <w:r w:rsidRPr="00B773DA">
        <w:rPr>
          <w:rFonts w:asciiTheme="minorHAnsi" w:hAnsiTheme="minorHAnsi" w:cstheme="minorHAnsi"/>
          <w:sz w:val="22"/>
          <w:szCs w:val="22"/>
        </w:rPr>
        <w:t xml:space="preserve">) dujų perdavimo sistemos </w:t>
      </w:r>
      <w:r w:rsidR="006F3CDF" w:rsidRPr="00B773DA">
        <w:rPr>
          <w:rFonts w:asciiTheme="minorHAnsi" w:hAnsiTheme="minorHAnsi" w:cstheme="minorHAnsi"/>
          <w:sz w:val="22"/>
          <w:szCs w:val="22"/>
        </w:rPr>
        <w:t>procedūr</w:t>
      </w:r>
      <w:r w:rsidR="00E31823" w:rsidRPr="00B773DA">
        <w:rPr>
          <w:rFonts w:asciiTheme="minorHAnsi" w:hAnsiTheme="minorHAnsi" w:cstheme="minorHAnsi"/>
          <w:sz w:val="22"/>
          <w:szCs w:val="22"/>
        </w:rPr>
        <w:t>as</w:t>
      </w:r>
      <w:r w:rsidRPr="00B773DA">
        <w:rPr>
          <w:rFonts w:asciiTheme="minorHAnsi" w:hAnsiTheme="minorHAnsi" w:cstheme="minorHAnsi"/>
          <w:sz w:val="22"/>
          <w:szCs w:val="22"/>
        </w:rPr>
        <w:t xml:space="preserve"> ir atsiskaitymo už </w:t>
      </w:r>
      <w:r w:rsidR="008B3F08" w:rsidRPr="00B773DA">
        <w:rPr>
          <w:rFonts w:asciiTheme="minorHAnsi" w:hAnsiTheme="minorHAnsi" w:cstheme="minorHAnsi"/>
          <w:sz w:val="22"/>
          <w:szCs w:val="22"/>
        </w:rPr>
        <w:t xml:space="preserve">Operatoriaus </w:t>
      </w:r>
      <w:r w:rsidRPr="00B773DA">
        <w:rPr>
          <w:rFonts w:asciiTheme="minorHAnsi" w:hAnsiTheme="minorHAnsi" w:cstheme="minorHAnsi"/>
          <w:sz w:val="22"/>
          <w:szCs w:val="22"/>
        </w:rPr>
        <w:t>suteiktas prijungimo paslaugas tvarką</w:t>
      </w:r>
      <w:r w:rsidR="0013364C">
        <w:rPr>
          <w:rFonts w:asciiTheme="minorHAnsi" w:hAnsiTheme="minorHAnsi" w:cstheme="minorHAnsi"/>
          <w:sz w:val="22"/>
          <w:szCs w:val="22"/>
        </w:rPr>
        <w:t xml:space="preserve"> (toliau – Tvarka)</w:t>
      </w:r>
      <w:r w:rsidRPr="00B773DA">
        <w:rPr>
          <w:rFonts w:asciiTheme="minorHAnsi" w:hAnsiTheme="minorHAnsi" w:cstheme="minorHAnsi"/>
          <w:sz w:val="22"/>
          <w:szCs w:val="22"/>
        </w:rPr>
        <w:t>.</w:t>
      </w:r>
    </w:p>
    <w:p w14:paraId="41E55C13" w14:textId="6A079E09" w:rsidR="0067203A" w:rsidRPr="00CA2888" w:rsidRDefault="008B3F08" w:rsidP="002A3F19">
      <w:pPr>
        <w:pStyle w:val="BodyText1"/>
        <w:numPr>
          <w:ilvl w:val="0"/>
          <w:numId w:val="9"/>
        </w:numPr>
        <w:spacing w:line="288" w:lineRule="auto"/>
        <w:ind w:left="709" w:hanging="425"/>
        <w:rPr>
          <w:rFonts w:ascii="Calibri" w:hAnsi="Calibri"/>
          <w:sz w:val="22"/>
          <w:szCs w:val="22"/>
        </w:rPr>
      </w:pPr>
      <w:r w:rsidRPr="00CA2888">
        <w:rPr>
          <w:rFonts w:ascii="Calibri" w:hAnsi="Calibri"/>
          <w:sz w:val="22"/>
          <w:szCs w:val="22"/>
        </w:rPr>
        <w:t>Operatorius</w:t>
      </w:r>
      <w:r w:rsidR="00173049" w:rsidRPr="00CA2888">
        <w:rPr>
          <w:rFonts w:ascii="Calibri" w:hAnsi="Calibri"/>
          <w:sz w:val="22"/>
          <w:szCs w:val="22"/>
        </w:rPr>
        <w:t>, prijungdama</w:t>
      </w:r>
      <w:r w:rsidRPr="00CA2888">
        <w:rPr>
          <w:rFonts w:ascii="Calibri" w:hAnsi="Calibri"/>
          <w:sz w:val="22"/>
          <w:szCs w:val="22"/>
        </w:rPr>
        <w:t>s</w:t>
      </w:r>
      <w:r w:rsidR="00173049" w:rsidRPr="00CA2888">
        <w:rPr>
          <w:rFonts w:ascii="Calibri" w:hAnsi="Calibri"/>
          <w:sz w:val="22"/>
          <w:szCs w:val="22"/>
        </w:rPr>
        <w:t xml:space="preserve"> </w:t>
      </w:r>
      <w:r w:rsidR="6D41A35C" w:rsidRPr="00CA2888">
        <w:rPr>
          <w:rFonts w:ascii="Calibri" w:hAnsi="Calibri"/>
          <w:sz w:val="22"/>
          <w:szCs w:val="22"/>
        </w:rPr>
        <w:t>Objektus</w:t>
      </w:r>
      <w:r w:rsidR="00173049" w:rsidRPr="00CA2888">
        <w:rPr>
          <w:rFonts w:ascii="Calibri" w:hAnsi="Calibri"/>
          <w:sz w:val="22"/>
          <w:szCs w:val="22"/>
        </w:rPr>
        <w:t xml:space="preserve"> prie </w:t>
      </w:r>
      <w:r w:rsidR="2A35DB6E" w:rsidRPr="00CA2888">
        <w:rPr>
          <w:rFonts w:ascii="Calibri" w:hAnsi="Calibri"/>
          <w:sz w:val="22"/>
          <w:szCs w:val="22"/>
        </w:rPr>
        <w:t>S</w:t>
      </w:r>
      <w:r w:rsidR="00173049" w:rsidRPr="00CA2888">
        <w:rPr>
          <w:rFonts w:ascii="Calibri" w:hAnsi="Calibri"/>
          <w:sz w:val="22"/>
          <w:szCs w:val="22"/>
        </w:rPr>
        <w:t>istemos, vadovaujasi:</w:t>
      </w:r>
    </w:p>
    <w:p w14:paraId="78058AD1" w14:textId="52D26DE8" w:rsidR="00D12C0B" w:rsidRPr="00CA2888" w:rsidRDefault="4BDD0FDD" w:rsidP="00206DF6">
      <w:pPr>
        <w:pStyle w:val="BodyText1"/>
        <w:numPr>
          <w:ilvl w:val="1"/>
          <w:numId w:val="9"/>
        </w:numPr>
        <w:spacing w:line="288" w:lineRule="auto"/>
        <w:ind w:left="1134" w:firstLine="0"/>
        <w:rPr>
          <w:rFonts w:ascii="Calibri" w:hAnsi="Calibri"/>
          <w:sz w:val="22"/>
          <w:szCs w:val="22"/>
        </w:rPr>
      </w:pPr>
      <w:r w:rsidRPr="00CA2888">
        <w:rPr>
          <w:rFonts w:ascii="Calibri" w:hAnsi="Calibri"/>
          <w:color w:val="000000" w:themeColor="text1"/>
          <w:sz w:val="22"/>
          <w:szCs w:val="22"/>
        </w:rPr>
        <w:t>Naujų gamtinių dujų perdavimo ir skirstymo sistemų, suskystintų gamtinių dujų sistemų, gamtinių dujų saugyklų, tiesioginių vamzdynų ir biodujų gamybos įrenginių prijungimo prie veikiančių gamtinių dujų perdavimo ar skirstymo sistemų, jų perkėlimo ar rekonstravimo tvarkos ir sąlygų aprašu</w:t>
      </w:r>
      <w:r w:rsidR="112A627A" w:rsidRPr="00CA2888">
        <w:rPr>
          <w:rFonts w:ascii="Calibri" w:hAnsi="Calibri"/>
          <w:sz w:val="22"/>
          <w:szCs w:val="22"/>
        </w:rPr>
        <w:t>, patvirtintu Lietuvos Respublikos energetikos ministro 20</w:t>
      </w:r>
      <w:r w:rsidR="0095210F" w:rsidRPr="00CA2888">
        <w:rPr>
          <w:rFonts w:ascii="Calibri" w:hAnsi="Calibri"/>
          <w:sz w:val="22"/>
          <w:szCs w:val="22"/>
        </w:rPr>
        <w:t>1</w:t>
      </w:r>
      <w:r w:rsidR="112A627A" w:rsidRPr="00CA2888">
        <w:rPr>
          <w:rFonts w:ascii="Calibri" w:hAnsi="Calibri"/>
          <w:sz w:val="22"/>
          <w:szCs w:val="22"/>
        </w:rPr>
        <w:t xml:space="preserve">2 m. </w:t>
      </w:r>
      <w:r w:rsidR="0095210F" w:rsidRPr="00CA2888">
        <w:rPr>
          <w:rFonts w:ascii="Calibri" w:hAnsi="Calibri"/>
          <w:sz w:val="22"/>
          <w:szCs w:val="22"/>
        </w:rPr>
        <w:t>birželio 18</w:t>
      </w:r>
      <w:r w:rsidR="112A627A" w:rsidRPr="00CA2888">
        <w:rPr>
          <w:rFonts w:ascii="Calibri" w:hAnsi="Calibri"/>
          <w:sz w:val="22"/>
          <w:szCs w:val="22"/>
        </w:rPr>
        <w:t xml:space="preserve"> d. įsakymu Nr. 1-115</w:t>
      </w:r>
      <w:r w:rsidR="0010317E" w:rsidRPr="00CA2888">
        <w:rPr>
          <w:rFonts w:ascii="Calibri" w:hAnsi="Calibri"/>
          <w:sz w:val="22"/>
          <w:szCs w:val="22"/>
        </w:rPr>
        <w:t xml:space="preserve"> su vėlesniais pakeitimais</w:t>
      </w:r>
      <w:r w:rsidR="112A627A" w:rsidRPr="00CA2888">
        <w:rPr>
          <w:rFonts w:ascii="Calibri" w:hAnsi="Calibri"/>
          <w:sz w:val="22"/>
          <w:szCs w:val="22"/>
        </w:rPr>
        <w:t xml:space="preserve"> (toliau – Prijungimo aprašas);</w:t>
      </w:r>
    </w:p>
    <w:p w14:paraId="07AB6825" w14:textId="506237B3" w:rsidR="00E03C6A" w:rsidRPr="00822EA3" w:rsidRDefault="00173049" w:rsidP="00206DF6">
      <w:pPr>
        <w:pStyle w:val="BodyText1"/>
        <w:numPr>
          <w:ilvl w:val="1"/>
          <w:numId w:val="9"/>
        </w:numPr>
        <w:spacing w:line="288" w:lineRule="auto"/>
        <w:ind w:left="1134" w:firstLine="0"/>
        <w:rPr>
          <w:rFonts w:ascii="Calibri" w:hAnsi="Calibri"/>
          <w:sz w:val="22"/>
          <w:szCs w:val="22"/>
        </w:rPr>
      </w:pPr>
      <w:r w:rsidRPr="00CA2888">
        <w:rPr>
          <w:rFonts w:ascii="Calibri" w:hAnsi="Calibri"/>
          <w:sz w:val="22"/>
          <w:szCs w:val="22"/>
        </w:rPr>
        <w:t>Naujų perdavimo ar skirstymo sistemų nedujofikuotoje teritorijoje įrengimo, naujų vartotojų gamtinių dujų sistemų prijungimo prie perdavimo ar skirstymo sistemų ir vartotojų gamtinių dujų sistemų įrengimo tvarkos aprašu, patvirtintu Lietuvos Respublikos energetikos ministro 2012 m. gruodžio 11 d. įsakymu Nr. 1-261 „Dėl Naujų perdavimo ar skirstymo sistemų nedujofikuotoj</w:t>
      </w:r>
      <w:r w:rsidRPr="005242C3">
        <w:rPr>
          <w:rFonts w:ascii="Calibri" w:hAnsi="Calibri"/>
          <w:sz w:val="22"/>
          <w:szCs w:val="22"/>
        </w:rPr>
        <w:t>e teritorijoje įrengimo, naujų vartotojų gamtinių dujų sistemų prijungimo prie perdavimo ar skirstymo sistemų ir vartotojų gamtinių dujų sistemų įrengimo tvarkos aprašo patvirtinimo“ (toliau – Dujofikavimo aprašas);</w:t>
      </w:r>
    </w:p>
    <w:p w14:paraId="55C6FC6D" w14:textId="5EDD9F58" w:rsidR="00F41CED" w:rsidRPr="00CA2888" w:rsidRDefault="724A9759" w:rsidP="00206DF6">
      <w:pPr>
        <w:pStyle w:val="BodyText1"/>
        <w:numPr>
          <w:ilvl w:val="1"/>
          <w:numId w:val="9"/>
        </w:numPr>
        <w:spacing w:line="288" w:lineRule="auto"/>
        <w:ind w:left="1134" w:firstLine="0"/>
        <w:rPr>
          <w:rFonts w:ascii="Calibri" w:hAnsi="Calibri"/>
          <w:sz w:val="22"/>
          <w:szCs w:val="22"/>
        </w:rPr>
      </w:pPr>
      <w:r w:rsidRPr="00CA2888">
        <w:rPr>
          <w:color w:val="000000" w:themeColor="text1"/>
          <w:sz w:val="24"/>
          <w:szCs w:val="24"/>
        </w:rPr>
        <w:t xml:space="preserve"> </w:t>
      </w:r>
      <w:r w:rsidRPr="00CA2888">
        <w:rPr>
          <w:rFonts w:ascii="Calibri" w:hAnsi="Calibri"/>
          <w:color w:val="000000" w:themeColor="text1"/>
          <w:sz w:val="22"/>
          <w:szCs w:val="22"/>
        </w:rPr>
        <w:t>Prijungimo prie gamtinių dujų sistemų įmokų ir įkainių nustatymo metodika</w:t>
      </w:r>
      <w:r w:rsidR="112A627A" w:rsidRPr="00CA2888">
        <w:rPr>
          <w:rFonts w:ascii="Calibri" w:hAnsi="Calibri"/>
          <w:color w:val="000000" w:themeColor="text1"/>
          <w:sz w:val="22"/>
          <w:szCs w:val="22"/>
        </w:rPr>
        <w:t xml:space="preserve">, </w:t>
      </w:r>
      <w:r w:rsidR="112A627A" w:rsidRPr="00CA2888">
        <w:rPr>
          <w:rFonts w:ascii="Calibri" w:hAnsi="Calibri"/>
          <w:sz w:val="22"/>
          <w:szCs w:val="22"/>
        </w:rPr>
        <w:t xml:space="preserve">patvirtinta Valstybinės kainų ir energetikos kontrolės komisijos </w:t>
      </w:r>
      <w:r w:rsidR="009A2762">
        <w:rPr>
          <w:rFonts w:ascii="Calibri" w:hAnsi="Calibri"/>
          <w:sz w:val="22"/>
          <w:szCs w:val="22"/>
        </w:rPr>
        <w:t xml:space="preserve">(šiuo metu – Valstybinė energetikos reguliavimo taryba) </w:t>
      </w:r>
      <w:r w:rsidR="112A627A" w:rsidRPr="00CA2888">
        <w:rPr>
          <w:rFonts w:ascii="Calibri" w:hAnsi="Calibri"/>
          <w:sz w:val="22"/>
          <w:szCs w:val="22"/>
        </w:rPr>
        <w:t xml:space="preserve">2008 m. lapkričio 17 d. nutarimu Nr. O3-187 </w:t>
      </w:r>
      <w:r w:rsidR="00D76F82" w:rsidRPr="00CA2888">
        <w:rPr>
          <w:rFonts w:ascii="Calibri" w:hAnsi="Calibri"/>
          <w:sz w:val="22"/>
          <w:szCs w:val="22"/>
        </w:rPr>
        <w:t xml:space="preserve">su vėlesniais pakeitimais </w:t>
      </w:r>
      <w:r w:rsidR="112A627A" w:rsidRPr="00CA2888">
        <w:rPr>
          <w:rFonts w:ascii="Calibri" w:hAnsi="Calibri"/>
          <w:color w:val="000000" w:themeColor="text1"/>
          <w:sz w:val="22"/>
          <w:szCs w:val="22"/>
        </w:rPr>
        <w:t xml:space="preserve"> </w:t>
      </w:r>
      <w:r w:rsidR="112A627A" w:rsidRPr="00CA2888">
        <w:rPr>
          <w:rFonts w:ascii="Calibri" w:hAnsi="Calibri"/>
          <w:sz w:val="22"/>
          <w:szCs w:val="22"/>
        </w:rPr>
        <w:t>(toliau – Metodika);</w:t>
      </w:r>
    </w:p>
    <w:p w14:paraId="4DCEC926" w14:textId="12E338B5" w:rsidR="00F41CED" w:rsidRPr="00CA2888" w:rsidRDefault="112A627A" w:rsidP="00206DF6">
      <w:pPr>
        <w:pStyle w:val="BodyText1"/>
        <w:numPr>
          <w:ilvl w:val="1"/>
          <w:numId w:val="9"/>
        </w:numPr>
        <w:spacing w:line="288" w:lineRule="auto"/>
        <w:ind w:left="1134" w:firstLine="0"/>
        <w:rPr>
          <w:rFonts w:ascii="Calibri" w:hAnsi="Calibri"/>
          <w:sz w:val="22"/>
          <w:szCs w:val="22"/>
        </w:rPr>
      </w:pPr>
      <w:r w:rsidRPr="00CA2888">
        <w:rPr>
          <w:rFonts w:ascii="Calibri" w:hAnsi="Calibri"/>
          <w:sz w:val="22"/>
          <w:szCs w:val="22"/>
        </w:rPr>
        <w:t xml:space="preserve">Kitais Lietuvos Respublikos teisės aktais, reglamentuojančiais </w:t>
      </w:r>
      <w:r w:rsidR="001354A4">
        <w:rPr>
          <w:rFonts w:ascii="Calibri" w:hAnsi="Calibri"/>
          <w:sz w:val="22"/>
          <w:szCs w:val="22"/>
        </w:rPr>
        <w:t>o</w:t>
      </w:r>
      <w:r w:rsidR="00B37B26">
        <w:rPr>
          <w:rFonts w:ascii="Calibri" w:hAnsi="Calibri"/>
          <w:sz w:val="22"/>
          <w:szCs w:val="22"/>
        </w:rPr>
        <w:t xml:space="preserve">bjektų </w:t>
      </w:r>
      <w:r w:rsidRPr="00CA2888">
        <w:rPr>
          <w:rFonts w:ascii="Calibri" w:hAnsi="Calibri"/>
          <w:sz w:val="22"/>
          <w:szCs w:val="22"/>
        </w:rPr>
        <w:t>prijungimą prie veikiančių gamtinių dujų perdavimo sistemų.</w:t>
      </w:r>
    </w:p>
    <w:p w14:paraId="709320F1" w14:textId="5693024F" w:rsidR="005927F7" w:rsidRPr="005242C3" w:rsidRDefault="1B4120E6" w:rsidP="002A3F19">
      <w:pPr>
        <w:pStyle w:val="BodyText1"/>
        <w:numPr>
          <w:ilvl w:val="0"/>
          <w:numId w:val="9"/>
        </w:numPr>
        <w:spacing w:line="288" w:lineRule="auto"/>
        <w:ind w:left="709" w:hanging="510"/>
        <w:rPr>
          <w:rFonts w:ascii="Calibri" w:hAnsi="Calibri"/>
          <w:sz w:val="22"/>
          <w:szCs w:val="22"/>
        </w:rPr>
      </w:pPr>
      <w:r w:rsidRPr="373EEEC3">
        <w:rPr>
          <w:rFonts w:ascii="Calibri" w:hAnsi="Calibri"/>
          <w:sz w:val="22"/>
          <w:szCs w:val="22"/>
        </w:rPr>
        <w:t xml:space="preserve">Klientu laikomas ir esamas klientas, pageidaujantis </w:t>
      </w:r>
      <w:r w:rsidR="517D4D82" w:rsidRPr="373EEEC3">
        <w:rPr>
          <w:rFonts w:ascii="Calibri" w:hAnsi="Calibri"/>
          <w:sz w:val="22"/>
          <w:szCs w:val="22"/>
        </w:rPr>
        <w:t>didinti dujų suvartojimą</w:t>
      </w:r>
      <w:r w:rsidR="00BB42D7" w:rsidRPr="373EEEC3">
        <w:rPr>
          <w:rFonts w:ascii="Calibri" w:hAnsi="Calibri"/>
          <w:sz w:val="22"/>
          <w:szCs w:val="22"/>
        </w:rPr>
        <w:t xml:space="preserve"> (ar įleidžiamą dujų kiekį)</w:t>
      </w:r>
      <w:r w:rsidR="008B3F08" w:rsidRPr="373EEEC3">
        <w:rPr>
          <w:rFonts w:ascii="Calibri" w:hAnsi="Calibri"/>
          <w:sz w:val="22"/>
          <w:szCs w:val="22"/>
        </w:rPr>
        <w:t xml:space="preserve">, </w:t>
      </w:r>
      <w:r w:rsidR="00DE1A86" w:rsidRPr="373EEEC3">
        <w:rPr>
          <w:rFonts w:ascii="Calibri" w:hAnsi="Calibri"/>
          <w:sz w:val="22"/>
          <w:szCs w:val="22"/>
        </w:rPr>
        <w:t>tiekiamus į perdavimo sistemą dujų kiekius, t.</w:t>
      </w:r>
      <w:r w:rsidR="13109BA5" w:rsidRPr="373EEEC3">
        <w:rPr>
          <w:rFonts w:ascii="Calibri" w:hAnsi="Calibri"/>
          <w:sz w:val="22"/>
          <w:szCs w:val="22"/>
        </w:rPr>
        <w:t xml:space="preserve"> </w:t>
      </w:r>
      <w:r w:rsidR="00DE1A86" w:rsidRPr="373EEEC3">
        <w:rPr>
          <w:rFonts w:ascii="Calibri" w:hAnsi="Calibri"/>
          <w:sz w:val="22"/>
          <w:szCs w:val="22"/>
        </w:rPr>
        <w:t xml:space="preserve">y. didinti </w:t>
      </w:r>
      <w:r w:rsidR="008B3F08" w:rsidRPr="373EEEC3">
        <w:rPr>
          <w:rFonts w:ascii="Calibri" w:hAnsi="Calibri"/>
          <w:sz w:val="22"/>
          <w:szCs w:val="22"/>
        </w:rPr>
        <w:t>S</w:t>
      </w:r>
      <w:r w:rsidR="517D4D82" w:rsidRPr="373EEEC3">
        <w:rPr>
          <w:rFonts w:ascii="Calibri" w:hAnsi="Calibri"/>
          <w:sz w:val="22"/>
          <w:szCs w:val="22"/>
        </w:rPr>
        <w:t>istemos pajėgumus t</w:t>
      </w:r>
      <w:r w:rsidR="0F488579" w:rsidRPr="373EEEC3">
        <w:rPr>
          <w:rFonts w:ascii="Calibri" w:hAnsi="Calibri"/>
          <w:sz w:val="22"/>
          <w:szCs w:val="22"/>
        </w:rPr>
        <w:t>okia apimtimi</w:t>
      </w:r>
      <w:r w:rsidR="517D4D82" w:rsidRPr="373EEEC3">
        <w:rPr>
          <w:rFonts w:ascii="Calibri" w:hAnsi="Calibri"/>
          <w:sz w:val="22"/>
          <w:szCs w:val="22"/>
        </w:rPr>
        <w:t>, kad nebeužte</w:t>
      </w:r>
      <w:r w:rsidR="2DE6D804" w:rsidRPr="373EEEC3">
        <w:rPr>
          <w:rFonts w:ascii="Calibri" w:hAnsi="Calibri"/>
          <w:sz w:val="22"/>
          <w:szCs w:val="22"/>
        </w:rPr>
        <w:t>n</w:t>
      </w:r>
      <w:r w:rsidR="517D4D82" w:rsidRPr="373EEEC3">
        <w:rPr>
          <w:rFonts w:ascii="Calibri" w:hAnsi="Calibri"/>
          <w:sz w:val="22"/>
          <w:szCs w:val="22"/>
        </w:rPr>
        <w:t>ka esam</w:t>
      </w:r>
      <w:r w:rsidR="00B37B26" w:rsidRPr="373EEEC3">
        <w:rPr>
          <w:rFonts w:ascii="Calibri" w:hAnsi="Calibri"/>
          <w:sz w:val="22"/>
          <w:szCs w:val="22"/>
        </w:rPr>
        <w:t>ų</w:t>
      </w:r>
      <w:r w:rsidR="517D4D82" w:rsidRPr="373EEEC3">
        <w:rPr>
          <w:rFonts w:ascii="Calibri" w:hAnsi="Calibri"/>
          <w:sz w:val="22"/>
          <w:szCs w:val="22"/>
        </w:rPr>
        <w:t xml:space="preserve"> </w:t>
      </w:r>
      <w:r w:rsidR="008B3F08" w:rsidRPr="373EEEC3">
        <w:rPr>
          <w:rFonts w:ascii="Calibri" w:hAnsi="Calibri"/>
          <w:sz w:val="22"/>
          <w:szCs w:val="22"/>
        </w:rPr>
        <w:t>S</w:t>
      </w:r>
      <w:r w:rsidR="517D4D82" w:rsidRPr="373EEEC3">
        <w:rPr>
          <w:rFonts w:ascii="Calibri" w:hAnsi="Calibri"/>
          <w:sz w:val="22"/>
          <w:szCs w:val="22"/>
        </w:rPr>
        <w:t>istemos</w:t>
      </w:r>
      <w:r w:rsidR="7EE9487F" w:rsidRPr="373EEEC3">
        <w:rPr>
          <w:rFonts w:ascii="Calibri" w:hAnsi="Calibri"/>
          <w:sz w:val="22"/>
          <w:szCs w:val="22"/>
        </w:rPr>
        <w:t xml:space="preserve"> pajėgumų</w:t>
      </w:r>
      <w:r w:rsidR="009836D8">
        <w:rPr>
          <w:rFonts w:ascii="Calibri" w:hAnsi="Calibri"/>
          <w:sz w:val="22"/>
          <w:szCs w:val="22"/>
        </w:rPr>
        <w:t>.</w:t>
      </w:r>
    </w:p>
    <w:p w14:paraId="6A6D19CD" w14:textId="4D02DDAB" w:rsidR="005927F7" w:rsidRPr="009836D8" w:rsidRDefault="150B5DBC" w:rsidP="002A3F19">
      <w:pPr>
        <w:pStyle w:val="BodyText1"/>
        <w:numPr>
          <w:ilvl w:val="0"/>
          <w:numId w:val="9"/>
        </w:numPr>
        <w:spacing w:line="288" w:lineRule="auto"/>
        <w:ind w:left="709" w:hanging="510"/>
        <w:rPr>
          <w:rFonts w:asciiTheme="minorHAnsi" w:hAnsiTheme="minorHAnsi" w:cstheme="minorHAnsi"/>
          <w:sz w:val="22"/>
          <w:szCs w:val="22"/>
        </w:rPr>
      </w:pPr>
      <w:r w:rsidRPr="009836D8">
        <w:rPr>
          <w:rFonts w:asciiTheme="minorHAnsi" w:hAnsiTheme="minorHAnsi" w:cstheme="minorHAnsi"/>
          <w:sz w:val="22"/>
          <w:szCs w:val="22"/>
        </w:rPr>
        <w:lastRenderedPageBreak/>
        <w:t>Kliento</w:t>
      </w:r>
      <w:r w:rsidR="00173049" w:rsidRPr="009836D8">
        <w:rPr>
          <w:rFonts w:asciiTheme="minorHAnsi" w:hAnsiTheme="minorHAnsi" w:cstheme="minorHAnsi"/>
          <w:sz w:val="22"/>
          <w:szCs w:val="22"/>
        </w:rPr>
        <w:t xml:space="preserve"> </w:t>
      </w:r>
      <w:r w:rsidR="00BE6240" w:rsidRPr="009836D8">
        <w:rPr>
          <w:rFonts w:asciiTheme="minorHAnsi" w:hAnsiTheme="minorHAnsi" w:cstheme="minorHAnsi"/>
          <w:sz w:val="22"/>
          <w:szCs w:val="22"/>
        </w:rPr>
        <w:t>o</w:t>
      </w:r>
      <w:r w:rsidR="00173049" w:rsidRPr="009836D8">
        <w:rPr>
          <w:rFonts w:asciiTheme="minorHAnsi" w:hAnsiTheme="minorHAnsi" w:cstheme="minorHAnsi"/>
          <w:sz w:val="22"/>
          <w:szCs w:val="22"/>
        </w:rPr>
        <w:t>bjektų prijungimas prie</w:t>
      </w:r>
      <w:r w:rsidR="00173049" w:rsidRPr="009836D8">
        <w:rPr>
          <w:rFonts w:asciiTheme="minorHAnsi" w:hAnsiTheme="minorHAnsi" w:cstheme="minorHAnsi"/>
          <w:color w:val="000000" w:themeColor="text1"/>
          <w:sz w:val="22"/>
          <w:szCs w:val="22"/>
        </w:rPr>
        <w:t xml:space="preserve"> </w:t>
      </w:r>
      <w:r w:rsidR="73562DF3" w:rsidRPr="009836D8">
        <w:rPr>
          <w:rFonts w:asciiTheme="minorHAnsi" w:hAnsiTheme="minorHAnsi" w:cstheme="minorHAnsi"/>
          <w:color w:val="000000" w:themeColor="text1"/>
          <w:sz w:val="22"/>
          <w:szCs w:val="22"/>
        </w:rPr>
        <w:t xml:space="preserve">Sistemos, taip pat ir tais atvejais, kai </w:t>
      </w:r>
      <w:r w:rsidR="0C619819" w:rsidRPr="009836D8">
        <w:rPr>
          <w:rFonts w:asciiTheme="minorHAnsi" w:hAnsiTheme="minorHAnsi" w:cstheme="minorHAnsi"/>
          <w:color w:val="000000" w:themeColor="text1"/>
          <w:sz w:val="22"/>
          <w:szCs w:val="22"/>
        </w:rPr>
        <w:t>Klientas</w:t>
      </w:r>
      <w:r w:rsidR="2A58EFE3" w:rsidRPr="009836D8">
        <w:rPr>
          <w:rFonts w:asciiTheme="minorHAnsi" w:hAnsiTheme="minorHAnsi" w:cstheme="minorHAnsi"/>
          <w:color w:val="000000" w:themeColor="text1"/>
          <w:sz w:val="22"/>
          <w:szCs w:val="22"/>
        </w:rPr>
        <w:t>,</w:t>
      </w:r>
      <w:r w:rsidR="0C619819" w:rsidRPr="009836D8">
        <w:rPr>
          <w:rFonts w:asciiTheme="minorHAnsi" w:hAnsiTheme="minorHAnsi" w:cstheme="minorHAnsi"/>
          <w:color w:val="000000" w:themeColor="text1"/>
          <w:sz w:val="22"/>
          <w:szCs w:val="22"/>
        </w:rPr>
        <w:t xml:space="preserve"> vadovaudamasis Prijungimo aprašo nuostatomis, </w:t>
      </w:r>
      <w:r w:rsidR="6BA5D197" w:rsidRPr="009836D8">
        <w:rPr>
          <w:rFonts w:asciiTheme="minorHAnsi" w:hAnsiTheme="minorHAnsi" w:cstheme="minorHAnsi"/>
          <w:color w:val="000000" w:themeColor="text1"/>
          <w:sz w:val="22"/>
          <w:szCs w:val="22"/>
        </w:rPr>
        <w:t xml:space="preserve">pats </w:t>
      </w:r>
      <w:r w:rsidR="0C619819" w:rsidRPr="009836D8">
        <w:rPr>
          <w:rFonts w:asciiTheme="minorHAnsi" w:hAnsiTheme="minorHAnsi" w:cstheme="minorHAnsi"/>
          <w:color w:val="000000" w:themeColor="text1"/>
          <w:sz w:val="22"/>
          <w:szCs w:val="22"/>
        </w:rPr>
        <w:t>projektuoja ir (ar) stato (įrengia)</w:t>
      </w:r>
      <w:r w:rsidR="449FE6E6" w:rsidRPr="009836D8">
        <w:rPr>
          <w:rFonts w:asciiTheme="minorHAnsi" w:hAnsiTheme="minorHAnsi" w:cstheme="minorHAnsi"/>
          <w:color w:val="000000" w:themeColor="text1"/>
          <w:sz w:val="22"/>
          <w:szCs w:val="22"/>
        </w:rPr>
        <w:t>, atlieka</w:t>
      </w:r>
      <w:r w:rsidR="0C619819" w:rsidRPr="009836D8">
        <w:rPr>
          <w:rFonts w:asciiTheme="minorHAnsi" w:hAnsiTheme="minorHAnsi" w:cstheme="minorHAnsi"/>
          <w:color w:val="000000" w:themeColor="text1"/>
          <w:sz w:val="22"/>
          <w:szCs w:val="22"/>
        </w:rPr>
        <w:t xml:space="preserve"> darbus susijusius su </w:t>
      </w:r>
      <w:r w:rsidR="5390DE0F" w:rsidRPr="009836D8">
        <w:rPr>
          <w:rFonts w:asciiTheme="minorHAnsi" w:hAnsiTheme="minorHAnsi" w:cstheme="minorHAnsi"/>
          <w:color w:val="000000" w:themeColor="text1"/>
          <w:sz w:val="22"/>
          <w:szCs w:val="22"/>
        </w:rPr>
        <w:t>S</w:t>
      </w:r>
      <w:r w:rsidR="0C619819" w:rsidRPr="009836D8">
        <w:rPr>
          <w:rFonts w:asciiTheme="minorHAnsi" w:hAnsiTheme="minorHAnsi" w:cstheme="minorHAnsi"/>
          <w:color w:val="000000" w:themeColor="text1"/>
          <w:sz w:val="22"/>
          <w:szCs w:val="22"/>
        </w:rPr>
        <w:t>istem</w:t>
      </w:r>
      <w:r w:rsidR="34F0B394" w:rsidRPr="009836D8">
        <w:rPr>
          <w:rFonts w:asciiTheme="minorHAnsi" w:hAnsiTheme="minorHAnsi" w:cstheme="minorHAnsi"/>
          <w:color w:val="000000" w:themeColor="text1"/>
          <w:sz w:val="22"/>
          <w:szCs w:val="22"/>
        </w:rPr>
        <w:t>a</w:t>
      </w:r>
      <w:r w:rsidR="0C619819" w:rsidRPr="009836D8">
        <w:rPr>
          <w:rFonts w:asciiTheme="minorHAnsi" w:hAnsiTheme="minorHAnsi" w:cstheme="minorHAnsi"/>
          <w:color w:val="000000" w:themeColor="text1"/>
          <w:sz w:val="22"/>
          <w:szCs w:val="22"/>
        </w:rPr>
        <w:t xml:space="preserve">, </w:t>
      </w:r>
      <w:r w:rsidR="605E0AD7" w:rsidRPr="009836D8">
        <w:rPr>
          <w:rFonts w:asciiTheme="minorHAnsi" w:hAnsiTheme="minorHAnsi" w:cstheme="minorHAnsi"/>
          <w:color w:val="000000" w:themeColor="text1"/>
          <w:sz w:val="22"/>
          <w:szCs w:val="22"/>
        </w:rPr>
        <w:t>a</w:t>
      </w:r>
      <w:r w:rsidR="0C619819" w:rsidRPr="009836D8">
        <w:rPr>
          <w:rFonts w:asciiTheme="minorHAnsi" w:hAnsiTheme="minorHAnsi" w:cstheme="minorHAnsi"/>
          <w:color w:val="000000" w:themeColor="text1"/>
          <w:sz w:val="22"/>
          <w:szCs w:val="22"/>
        </w:rPr>
        <w:t>r atskiromis j</w:t>
      </w:r>
      <w:r w:rsidR="0AE86D8D" w:rsidRPr="009836D8">
        <w:rPr>
          <w:rFonts w:asciiTheme="minorHAnsi" w:hAnsiTheme="minorHAnsi" w:cstheme="minorHAnsi"/>
          <w:color w:val="000000" w:themeColor="text1"/>
          <w:sz w:val="22"/>
          <w:szCs w:val="22"/>
        </w:rPr>
        <w:t>os</w:t>
      </w:r>
      <w:r w:rsidR="0C619819" w:rsidRPr="009836D8">
        <w:rPr>
          <w:rFonts w:asciiTheme="minorHAnsi" w:hAnsiTheme="minorHAnsi" w:cstheme="minorHAnsi"/>
          <w:color w:val="000000" w:themeColor="text1"/>
          <w:sz w:val="22"/>
          <w:szCs w:val="22"/>
        </w:rPr>
        <w:t xml:space="preserve"> dalimis </w:t>
      </w:r>
      <w:r w:rsidR="6C83CF8B" w:rsidRPr="009836D8">
        <w:rPr>
          <w:rFonts w:asciiTheme="minorHAnsi" w:hAnsiTheme="minorHAnsi" w:cstheme="minorHAnsi"/>
          <w:color w:val="000000" w:themeColor="text1"/>
          <w:sz w:val="22"/>
          <w:szCs w:val="22"/>
        </w:rPr>
        <w:t>O</w:t>
      </w:r>
      <w:r w:rsidR="0C619819" w:rsidRPr="009836D8">
        <w:rPr>
          <w:rFonts w:asciiTheme="minorHAnsi" w:hAnsiTheme="minorHAnsi" w:cstheme="minorHAnsi"/>
          <w:color w:val="000000" w:themeColor="text1"/>
          <w:sz w:val="22"/>
          <w:szCs w:val="22"/>
        </w:rPr>
        <w:t>peratoriaus vardu</w:t>
      </w:r>
      <w:r w:rsidR="21C1A911" w:rsidRPr="009836D8">
        <w:rPr>
          <w:rFonts w:asciiTheme="minorHAnsi" w:hAnsiTheme="minorHAnsi" w:cstheme="minorHAnsi"/>
          <w:color w:val="000000" w:themeColor="text1"/>
          <w:sz w:val="22"/>
          <w:szCs w:val="22"/>
        </w:rPr>
        <w:t>,</w:t>
      </w:r>
      <w:r w:rsidR="00173049" w:rsidRPr="009836D8">
        <w:rPr>
          <w:rFonts w:asciiTheme="minorHAnsi" w:hAnsiTheme="minorHAnsi" w:cstheme="minorHAnsi"/>
          <w:sz w:val="22"/>
          <w:szCs w:val="22"/>
        </w:rPr>
        <w:t xml:space="preserve"> yra </w:t>
      </w:r>
      <w:r w:rsidR="008B3F08" w:rsidRPr="009836D8">
        <w:rPr>
          <w:rFonts w:asciiTheme="minorHAnsi" w:hAnsiTheme="minorHAnsi" w:cstheme="minorHAnsi"/>
          <w:sz w:val="22"/>
          <w:szCs w:val="22"/>
        </w:rPr>
        <w:t xml:space="preserve">Operatoriaus </w:t>
      </w:r>
      <w:r w:rsidR="00173049" w:rsidRPr="009836D8">
        <w:rPr>
          <w:rFonts w:asciiTheme="minorHAnsi" w:hAnsiTheme="minorHAnsi" w:cstheme="minorHAnsi"/>
          <w:sz w:val="22"/>
          <w:szCs w:val="22"/>
        </w:rPr>
        <w:t xml:space="preserve">teikiama paslauga </w:t>
      </w:r>
      <w:r w:rsidR="39329A57" w:rsidRPr="009836D8">
        <w:rPr>
          <w:rFonts w:asciiTheme="minorHAnsi" w:hAnsiTheme="minorHAnsi" w:cstheme="minorHAnsi"/>
          <w:sz w:val="22"/>
          <w:szCs w:val="22"/>
        </w:rPr>
        <w:t>Klientui</w:t>
      </w:r>
      <w:r w:rsidR="00BE6240" w:rsidRPr="009836D8">
        <w:rPr>
          <w:rFonts w:asciiTheme="minorHAnsi" w:hAnsiTheme="minorHAnsi" w:cstheme="minorHAnsi"/>
          <w:sz w:val="22"/>
          <w:szCs w:val="22"/>
        </w:rPr>
        <w:t>, kuri</w:t>
      </w:r>
      <w:r w:rsidR="00173049" w:rsidRPr="009836D8">
        <w:rPr>
          <w:rFonts w:asciiTheme="minorHAnsi" w:hAnsiTheme="minorHAnsi" w:cstheme="minorHAnsi"/>
          <w:sz w:val="22"/>
          <w:szCs w:val="22"/>
        </w:rPr>
        <w:t xml:space="preserve"> teikiama </w:t>
      </w:r>
      <w:r w:rsidR="4103EAA9" w:rsidRPr="009836D8">
        <w:rPr>
          <w:rFonts w:asciiTheme="minorHAnsi" w:hAnsiTheme="minorHAnsi" w:cstheme="minorHAnsi"/>
          <w:sz w:val="22"/>
          <w:szCs w:val="22"/>
        </w:rPr>
        <w:t>Klientui</w:t>
      </w:r>
      <w:r w:rsidR="00173049" w:rsidRPr="009836D8">
        <w:rPr>
          <w:rFonts w:asciiTheme="minorHAnsi" w:hAnsiTheme="minorHAnsi" w:cstheme="minorHAnsi"/>
          <w:sz w:val="22"/>
          <w:szCs w:val="22"/>
        </w:rPr>
        <w:t xml:space="preserve"> ir </w:t>
      </w:r>
      <w:r w:rsidR="00CA2888" w:rsidRPr="009836D8">
        <w:rPr>
          <w:rFonts w:asciiTheme="minorHAnsi" w:hAnsiTheme="minorHAnsi" w:cstheme="minorHAnsi"/>
          <w:sz w:val="22"/>
          <w:szCs w:val="22"/>
        </w:rPr>
        <w:t>Operatoriui</w:t>
      </w:r>
      <w:r w:rsidR="00173049" w:rsidRPr="009836D8">
        <w:rPr>
          <w:rFonts w:asciiTheme="minorHAnsi" w:hAnsiTheme="minorHAnsi" w:cstheme="minorHAnsi"/>
          <w:sz w:val="22"/>
          <w:szCs w:val="22"/>
        </w:rPr>
        <w:t xml:space="preserve"> sudarius prijungimo paslaugos sutartį</w:t>
      </w:r>
      <w:r w:rsidR="0511D3DA" w:rsidRPr="009836D8">
        <w:rPr>
          <w:rFonts w:asciiTheme="minorHAnsi" w:hAnsiTheme="minorHAnsi" w:cstheme="minorHAnsi"/>
          <w:sz w:val="22"/>
          <w:szCs w:val="22"/>
        </w:rPr>
        <w:t xml:space="preserve"> (toliau – </w:t>
      </w:r>
      <w:r w:rsidR="0090728E" w:rsidRPr="009836D8">
        <w:rPr>
          <w:rFonts w:asciiTheme="minorHAnsi" w:hAnsiTheme="minorHAnsi" w:cstheme="minorHAnsi"/>
          <w:sz w:val="22"/>
          <w:szCs w:val="22"/>
        </w:rPr>
        <w:t>Prijungimo s</w:t>
      </w:r>
      <w:r w:rsidR="0511D3DA" w:rsidRPr="009836D8">
        <w:rPr>
          <w:rFonts w:asciiTheme="minorHAnsi" w:hAnsiTheme="minorHAnsi" w:cstheme="minorHAnsi"/>
          <w:sz w:val="22"/>
          <w:szCs w:val="22"/>
        </w:rPr>
        <w:t>utartis)</w:t>
      </w:r>
      <w:r w:rsidR="00173049" w:rsidRPr="009836D8">
        <w:rPr>
          <w:rFonts w:asciiTheme="minorHAnsi" w:hAnsiTheme="minorHAnsi" w:cstheme="minorHAnsi"/>
          <w:sz w:val="22"/>
          <w:szCs w:val="22"/>
        </w:rPr>
        <w:t>.</w:t>
      </w:r>
    </w:p>
    <w:p w14:paraId="695D0496" w14:textId="2F5DF431" w:rsidR="008B3F08" w:rsidRPr="00365B70" w:rsidRDefault="008B3F08" w:rsidP="002A3F19">
      <w:pPr>
        <w:pStyle w:val="BodyText1"/>
        <w:numPr>
          <w:ilvl w:val="0"/>
          <w:numId w:val="9"/>
        </w:numPr>
        <w:spacing w:line="288" w:lineRule="auto"/>
        <w:ind w:left="709" w:hanging="510"/>
        <w:rPr>
          <w:rFonts w:asciiTheme="minorHAnsi" w:hAnsiTheme="minorHAnsi" w:cstheme="minorHAnsi"/>
          <w:sz w:val="22"/>
          <w:szCs w:val="22"/>
        </w:rPr>
      </w:pPr>
      <w:r w:rsidRPr="009836D8">
        <w:rPr>
          <w:rFonts w:asciiTheme="minorHAnsi" w:hAnsiTheme="minorHAnsi" w:cstheme="minorHAnsi"/>
          <w:sz w:val="22"/>
          <w:szCs w:val="22"/>
        </w:rPr>
        <w:t>Operatorius vien</w:t>
      </w:r>
      <w:r w:rsidR="00746DC4" w:rsidRPr="009836D8">
        <w:rPr>
          <w:rFonts w:asciiTheme="minorHAnsi" w:hAnsiTheme="minorHAnsi" w:cstheme="minorHAnsi"/>
          <w:sz w:val="22"/>
          <w:szCs w:val="22"/>
        </w:rPr>
        <w:t>ame</w:t>
      </w:r>
      <w:r w:rsidRPr="009836D8">
        <w:rPr>
          <w:rFonts w:asciiTheme="minorHAnsi" w:hAnsiTheme="minorHAnsi" w:cstheme="minorHAnsi"/>
          <w:sz w:val="22"/>
          <w:szCs w:val="22"/>
        </w:rPr>
        <w:t xml:space="preserve"> prijungimo tašk</w:t>
      </w:r>
      <w:r w:rsidR="00746DC4" w:rsidRPr="009836D8">
        <w:rPr>
          <w:rFonts w:asciiTheme="minorHAnsi" w:hAnsiTheme="minorHAnsi" w:cstheme="minorHAnsi"/>
          <w:sz w:val="22"/>
          <w:szCs w:val="22"/>
        </w:rPr>
        <w:t>e</w:t>
      </w:r>
      <w:r w:rsidRPr="009836D8">
        <w:rPr>
          <w:rFonts w:asciiTheme="minorHAnsi" w:hAnsiTheme="minorHAnsi" w:cstheme="minorHAnsi"/>
          <w:sz w:val="22"/>
          <w:szCs w:val="22"/>
        </w:rPr>
        <w:t xml:space="preserve"> prijungia tik vieno Kliento  Objektą</w:t>
      </w:r>
      <w:r w:rsidR="00A223BE">
        <w:rPr>
          <w:rFonts w:asciiTheme="minorHAnsi" w:hAnsiTheme="minorHAnsi" w:cstheme="minorHAnsi"/>
          <w:sz w:val="22"/>
          <w:szCs w:val="22"/>
        </w:rPr>
        <w:t xml:space="preserve"> (</w:t>
      </w:r>
      <w:r w:rsidR="000F203D">
        <w:rPr>
          <w:rFonts w:asciiTheme="minorHAnsi" w:hAnsiTheme="minorHAnsi" w:cstheme="minorHAnsi"/>
          <w:sz w:val="22"/>
          <w:szCs w:val="22"/>
        </w:rPr>
        <w:t xml:space="preserve">tame </w:t>
      </w:r>
      <w:r w:rsidR="00A223BE">
        <w:rPr>
          <w:rFonts w:asciiTheme="minorHAnsi" w:hAnsiTheme="minorHAnsi" w:cstheme="minorHAnsi"/>
          <w:sz w:val="22"/>
          <w:szCs w:val="22"/>
        </w:rPr>
        <w:t>pa</w:t>
      </w:r>
      <w:r w:rsidR="000F203D">
        <w:rPr>
          <w:rFonts w:asciiTheme="minorHAnsi" w:hAnsiTheme="minorHAnsi" w:cstheme="minorHAnsi"/>
          <w:sz w:val="22"/>
          <w:szCs w:val="22"/>
        </w:rPr>
        <w:t>čiame</w:t>
      </w:r>
      <w:r w:rsidR="00A223BE">
        <w:rPr>
          <w:rFonts w:asciiTheme="minorHAnsi" w:hAnsiTheme="minorHAnsi" w:cstheme="minorHAnsi"/>
          <w:sz w:val="22"/>
          <w:szCs w:val="22"/>
        </w:rPr>
        <w:t xml:space="preserve"> prijungimo tašk</w:t>
      </w:r>
      <w:r w:rsidR="000F203D">
        <w:rPr>
          <w:rFonts w:asciiTheme="minorHAnsi" w:hAnsiTheme="minorHAnsi" w:cstheme="minorHAnsi"/>
          <w:sz w:val="22"/>
          <w:szCs w:val="22"/>
        </w:rPr>
        <w:t>e</w:t>
      </w:r>
      <w:r w:rsidR="00A223BE">
        <w:rPr>
          <w:rFonts w:asciiTheme="minorHAnsi" w:hAnsiTheme="minorHAnsi" w:cstheme="minorHAnsi"/>
          <w:sz w:val="22"/>
          <w:szCs w:val="22"/>
        </w:rPr>
        <w:t xml:space="preserve"> negali būti išduotos kelios galiojančios preliminarios prijungimo sąlygos)</w:t>
      </w:r>
      <w:r w:rsidRPr="009836D8">
        <w:rPr>
          <w:rFonts w:asciiTheme="minorHAnsi" w:hAnsiTheme="minorHAnsi" w:cstheme="minorHAnsi"/>
          <w:sz w:val="22"/>
          <w:szCs w:val="22"/>
        </w:rPr>
        <w:t xml:space="preserve">. </w:t>
      </w:r>
      <w:r w:rsidR="008C387E" w:rsidRPr="009836D8">
        <w:rPr>
          <w:rFonts w:asciiTheme="minorHAnsi" w:hAnsiTheme="minorHAnsi" w:cstheme="minorHAnsi"/>
          <w:sz w:val="22"/>
          <w:szCs w:val="22"/>
        </w:rPr>
        <w:t xml:space="preserve">Tas pats vieno Kliento </w:t>
      </w:r>
      <w:r w:rsidR="00A223BE">
        <w:rPr>
          <w:rFonts w:asciiTheme="minorHAnsi" w:hAnsiTheme="minorHAnsi" w:cstheme="minorHAnsi"/>
          <w:sz w:val="22"/>
          <w:szCs w:val="22"/>
        </w:rPr>
        <w:t xml:space="preserve">Objekto </w:t>
      </w:r>
      <w:r w:rsidR="008C387E" w:rsidRPr="00365B70">
        <w:rPr>
          <w:rFonts w:asciiTheme="minorHAnsi" w:hAnsiTheme="minorHAnsi" w:cstheme="minorHAnsi"/>
          <w:sz w:val="22"/>
          <w:szCs w:val="22"/>
        </w:rPr>
        <w:t xml:space="preserve">principas taikomas ir tais atvejais, kai Kliento iniciatyva jo Objektas neprijungiamas, o įrengiama </w:t>
      </w:r>
      <w:r w:rsidR="00A223BE" w:rsidRPr="00CF3A18">
        <w:rPr>
          <w:rFonts w:asciiTheme="minorHAnsi" w:hAnsiTheme="minorHAnsi" w:cstheme="minorHAnsi"/>
          <w:color w:val="000000" w:themeColor="text1"/>
          <w:sz w:val="22"/>
          <w:szCs w:val="22"/>
        </w:rPr>
        <w:t>biodujų tiekimui į perdavimo sistemą būtin</w:t>
      </w:r>
      <w:r w:rsidR="00A223BE">
        <w:rPr>
          <w:rFonts w:asciiTheme="minorHAnsi" w:hAnsiTheme="minorHAnsi" w:cstheme="minorHAnsi"/>
          <w:color w:val="000000" w:themeColor="text1"/>
          <w:sz w:val="22"/>
          <w:szCs w:val="22"/>
        </w:rPr>
        <w:t>a</w:t>
      </w:r>
      <w:r w:rsidR="00A223BE" w:rsidRPr="00CF3A18">
        <w:rPr>
          <w:rFonts w:asciiTheme="minorHAnsi" w:hAnsiTheme="minorHAnsi" w:cstheme="minorHAnsi"/>
          <w:color w:val="000000" w:themeColor="text1"/>
          <w:sz w:val="22"/>
          <w:szCs w:val="22"/>
        </w:rPr>
        <w:t xml:space="preserve"> infrastruktūr</w:t>
      </w:r>
      <w:r w:rsidR="00A223BE">
        <w:rPr>
          <w:rFonts w:asciiTheme="minorHAnsi" w:hAnsiTheme="minorHAnsi" w:cstheme="minorHAnsi"/>
          <w:color w:val="000000" w:themeColor="text1"/>
          <w:sz w:val="22"/>
          <w:szCs w:val="22"/>
        </w:rPr>
        <w:t>a</w:t>
      </w:r>
      <w:r w:rsidR="008C387E" w:rsidRPr="00365B70">
        <w:rPr>
          <w:rFonts w:asciiTheme="minorHAnsi" w:hAnsiTheme="minorHAnsi" w:cstheme="minorHAnsi"/>
          <w:sz w:val="22"/>
          <w:szCs w:val="22"/>
        </w:rPr>
        <w:t>.</w:t>
      </w:r>
    </w:p>
    <w:p w14:paraId="6F0A8FEA" w14:textId="388FB03F" w:rsidR="004400F9" w:rsidRPr="009836D8" w:rsidRDefault="1FE0815D" w:rsidP="002A3F19">
      <w:pPr>
        <w:pStyle w:val="BodyText1"/>
        <w:numPr>
          <w:ilvl w:val="0"/>
          <w:numId w:val="9"/>
        </w:numPr>
        <w:spacing w:line="288" w:lineRule="auto"/>
        <w:ind w:left="709" w:hanging="510"/>
        <w:rPr>
          <w:rFonts w:ascii="Calibri" w:hAnsi="Calibri"/>
          <w:color w:val="000000" w:themeColor="text1"/>
          <w:sz w:val="22"/>
          <w:szCs w:val="22"/>
        </w:rPr>
      </w:pPr>
      <w:r w:rsidRPr="00365B70">
        <w:rPr>
          <w:rFonts w:ascii="Calibri" w:hAnsi="Calibri"/>
          <w:sz w:val="22"/>
          <w:szCs w:val="22"/>
        </w:rPr>
        <w:t>Klientas</w:t>
      </w:r>
      <w:r w:rsidR="00173049" w:rsidRPr="00365B70">
        <w:rPr>
          <w:rFonts w:ascii="Calibri" w:hAnsi="Calibri"/>
          <w:sz w:val="22"/>
          <w:szCs w:val="22"/>
        </w:rPr>
        <w:t>, pageid</w:t>
      </w:r>
      <w:r w:rsidR="00173049" w:rsidRPr="00365B70">
        <w:rPr>
          <w:rFonts w:ascii="Calibri" w:hAnsi="Calibri"/>
          <w:color w:val="000000" w:themeColor="text1"/>
          <w:sz w:val="22"/>
          <w:szCs w:val="22"/>
        </w:rPr>
        <w:t xml:space="preserve">aujantis prijungti savo </w:t>
      </w:r>
      <w:r w:rsidR="2903FE67" w:rsidRPr="00365B70">
        <w:rPr>
          <w:rFonts w:ascii="Calibri" w:hAnsi="Calibri"/>
          <w:color w:val="000000" w:themeColor="text1"/>
          <w:sz w:val="22"/>
          <w:szCs w:val="22"/>
        </w:rPr>
        <w:t>Objektą</w:t>
      </w:r>
      <w:r w:rsidR="00173049" w:rsidRPr="00365B70">
        <w:rPr>
          <w:rFonts w:ascii="Calibri" w:hAnsi="Calibri"/>
          <w:color w:val="000000" w:themeColor="text1"/>
          <w:sz w:val="22"/>
          <w:szCs w:val="22"/>
        </w:rPr>
        <w:t xml:space="preserve"> prie </w:t>
      </w:r>
      <w:r w:rsidR="678B709E" w:rsidRPr="00365B70">
        <w:rPr>
          <w:rFonts w:ascii="Calibri" w:hAnsi="Calibri"/>
          <w:color w:val="000000" w:themeColor="text1"/>
          <w:sz w:val="22"/>
          <w:szCs w:val="22"/>
        </w:rPr>
        <w:t>S</w:t>
      </w:r>
      <w:r w:rsidR="00173049" w:rsidRPr="00365B70">
        <w:rPr>
          <w:rFonts w:ascii="Calibri" w:hAnsi="Calibri"/>
          <w:color w:val="000000" w:themeColor="text1"/>
          <w:sz w:val="22"/>
          <w:szCs w:val="22"/>
        </w:rPr>
        <w:t xml:space="preserve">istemos, užpildo </w:t>
      </w:r>
      <w:r w:rsidR="00BB42D7" w:rsidRPr="00365B70">
        <w:rPr>
          <w:rFonts w:ascii="Calibri" w:hAnsi="Calibri"/>
          <w:color w:val="000000" w:themeColor="text1"/>
          <w:sz w:val="22"/>
          <w:szCs w:val="22"/>
        </w:rPr>
        <w:t>p</w:t>
      </w:r>
      <w:r w:rsidR="00173049" w:rsidRPr="00365B70">
        <w:rPr>
          <w:rFonts w:ascii="Calibri" w:hAnsi="Calibri"/>
          <w:color w:val="000000" w:themeColor="text1"/>
          <w:sz w:val="22"/>
          <w:szCs w:val="22"/>
        </w:rPr>
        <w:t xml:space="preserve">rašymo prijungti </w:t>
      </w:r>
      <w:r w:rsidR="00BB42D7" w:rsidRPr="00365B70">
        <w:rPr>
          <w:rFonts w:ascii="Calibri" w:hAnsi="Calibri"/>
          <w:color w:val="000000" w:themeColor="text1"/>
          <w:sz w:val="22"/>
          <w:szCs w:val="22"/>
        </w:rPr>
        <w:t xml:space="preserve">atitinkamą </w:t>
      </w:r>
      <w:r w:rsidR="00037A36" w:rsidRPr="00365B70">
        <w:rPr>
          <w:rFonts w:ascii="Calibri" w:hAnsi="Calibri"/>
          <w:color w:val="000000" w:themeColor="text1"/>
          <w:sz w:val="22"/>
          <w:szCs w:val="22"/>
        </w:rPr>
        <w:t xml:space="preserve">Objektą </w:t>
      </w:r>
      <w:r w:rsidR="00173049" w:rsidRPr="00365B70">
        <w:rPr>
          <w:rFonts w:asciiTheme="minorHAnsi" w:eastAsiaTheme="minorEastAsia" w:hAnsiTheme="minorHAnsi" w:cstheme="minorBidi"/>
          <w:color w:val="000000" w:themeColor="text1"/>
          <w:sz w:val="22"/>
          <w:szCs w:val="22"/>
        </w:rPr>
        <w:t xml:space="preserve"> prie </w:t>
      </w:r>
      <w:r w:rsidR="009F4E8E" w:rsidRPr="00365B70">
        <w:rPr>
          <w:rFonts w:ascii="Calibri" w:hAnsi="Calibri"/>
          <w:color w:val="000000" w:themeColor="text1"/>
          <w:sz w:val="22"/>
          <w:szCs w:val="22"/>
        </w:rPr>
        <w:t>S</w:t>
      </w:r>
      <w:r w:rsidR="00173049" w:rsidRPr="00365B70">
        <w:rPr>
          <w:rFonts w:ascii="Calibri" w:hAnsi="Calibri"/>
          <w:color w:val="000000" w:themeColor="text1"/>
          <w:sz w:val="22"/>
          <w:szCs w:val="22"/>
        </w:rPr>
        <w:t xml:space="preserve">istemos </w:t>
      </w:r>
      <w:r w:rsidR="00BB42D7" w:rsidRPr="00365B70">
        <w:rPr>
          <w:rFonts w:ascii="Calibri" w:hAnsi="Calibri"/>
          <w:color w:val="000000" w:themeColor="text1"/>
          <w:sz w:val="22"/>
          <w:szCs w:val="22"/>
        </w:rPr>
        <w:t xml:space="preserve">(toliau – Prašymas) </w:t>
      </w:r>
      <w:r w:rsidR="00173049" w:rsidRPr="00365B70">
        <w:rPr>
          <w:rFonts w:ascii="Calibri" w:hAnsi="Calibri"/>
          <w:color w:val="000000" w:themeColor="text1"/>
          <w:sz w:val="22"/>
          <w:szCs w:val="22"/>
        </w:rPr>
        <w:t>formą</w:t>
      </w:r>
      <w:r w:rsidR="00BB42D7" w:rsidRPr="00365B70">
        <w:rPr>
          <w:rFonts w:ascii="Calibri" w:hAnsi="Calibri"/>
          <w:color w:val="000000" w:themeColor="text1"/>
          <w:sz w:val="22"/>
          <w:szCs w:val="22"/>
        </w:rPr>
        <w:t xml:space="preserve"> (1</w:t>
      </w:r>
      <w:r w:rsidR="00F86AC1">
        <w:rPr>
          <w:rFonts w:ascii="Calibri" w:hAnsi="Calibri"/>
          <w:color w:val="000000" w:themeColor="text1"/>
          <w:sz w:val="22"/>
          <w:szCs w:val="22"/>
        </w:rPr>
        <w:t>,</w:t>
      </w:r>
      <w:r w:rsidR="00BB42D7" w:rsidRPr="00365B70">
        <w:rPr>
          <w:rFonts w:ascii="Calibri" w:hAnsi="Calibri"/>
          <w:color w:val="000000" w:themeColor="text1"/>
          <w:sz w:val="22"/>
          <w:szCs w:val="22"/>
        </w:rPr>
        <w:t xml:space="preserve"> 2 priedai)</w:t>
      </w:r>
      <w:r w:rsidR="59EDC604" w:rsidRPr="00365B70">
        <w:rPr>
          <w:rFonts w:ascii="Calibri" w:hAnsi="Calibri"/>
          <w:color w:val="000000" w:themeColor="text1"/>
          <w:sz w:val="22"/>
          <w:szCs w:val="22"/>
        </w:rPr>
        <w:t>, nurodydamas</w:t>
      </w:r>
      <w:r w:rsidR="59EDC604" w:rsidRPr="009836D8">
        <w:rPr>
          <w:rFonts w:ascii="Calibri" w:hAnsi="Calibri"/>
          <w:color w:val="000000" w:themeColor="text1"/>
          <w:sz w:val="22"/>
          <w:szCs w:val="22"/>
        </w:rPr>
        <w:t xml:space="preserve"> privalomą pateikti informaciją</w:t>
      </w:r>
      <w:r w:rsidR="00173049" w:rsidRPr="009836D8">
        <w:rPr>
          <w:rFonts w:ascii="Calibri" w:hAnsi="Calibri"/>
          <w:color w:val="000000" w:themeColor="text1"/>
          <w:sz w:val="22"/>
          <w:szCs w:val="22"/>
        </w:rPr>
        <w:t>.</w:t>
      </w:r>
    </w:p>
    <w:p w14:paraId="7683B9E4" w14:textId="52538A6E" w:rsidR="003D74F9" w:rsidRPr="00822EA3" w:rsidRDefault="0067203A" w:rsidP="002A3F19">
      <w:pPr>
        <w:pStyle w:val="BodyText1"/>
        <w:numPr>
          <w:ilvl w:val="0"/>
          <w:numId w:val="9"/>
        </w:numPr>
        <w:spacing w:line="288" w:lineRule="auto"/>
        <w:ind w:left="709" w:hanging="510"/>
        <w:rPr>
          <w:rFonts w:ascii="Calibri" w:hAnsi="Calibri"/>
          <w:sz w:val="22"/>
          <w:szCs w:val="22"/>
        </w:rPr>
      </w:pPr>
      <w:r w:rsidRPr="00CA2888">
        <w:rPr>
          <w:rFonts w:ascii="Calibri" w:hAnsi="Calibri"/>
          <w:sz w:val="22"/>
          <w:szCs w:val="22"/>
        </w:rPr>
        <w:t xml:space="preserve">Kartu su </w:t>
      </w:r>
      <w:r w:rsidR="001416D3" w:rsidRPr="00CA2888">
        <w:rPr>
          <w:rFonts w:ascii="Calibri" w:hAnsi="Calibri"/>
          <w:sz w:val="22"/>
          <w:szCs w:val="22"/>
        </w:rPr>
        <w:t>P</w:t>
      </w:r>
      <w:r w:rsidRPr="00CA2888">
        <w:rPr>
          <w:rFonts w:ascii="Calibri" w:hAnsi="Calibri"/>
          <w:sz w:val="22"/>
          <w:szCs w:val="22"/>
        </w:rPr>
        <w:t xml:space="preserve">rašymu </w:t>
      </w:r>
      <w:r w:rsidR="55058CEC" w:rsidRPr="00CA2888">
        <w:rPr>
          <w:rFonts w:ascii="Calibri" w:hAnsi="Calibri"/>
          <w:sz w:val="22"/>
          <w:szCs w:val="22"/>
        </w:rPr>
        <w:t>Klientas</w:t>
      </w:r>
      <w:r w:rsidR="00427E92" w:rsidRPr="00CA2888">
        <w:rPr>
          <w:rFonts w:ascii="Calibri" w:hAnsi="Calibri"/>
          <w:sz w:val="22"/>
          <w:szCs w:val="22"/>
        </w:rPr>
        <w:t xml:space="preserve"> </w:t>
      </w:r>
      <w:r w:rsidRPr="00CA2888">
        <w:rPr>
          <w:rFonts w:ascii="Calibri" w:hAnsi="Calibri"/>
          <w:sz w:val="22"/>
          <w:szCs w:val="22"/>
        </w:rPr>
        <w:t xml:space="preserve">pateikia </w:t>
      </w:r>
      <w:r w:rsidR="00D96C6D" w:rsidRPr="00CA2888">
        <w:rPr>
          <w:rFonts w:ascii="Calibri" w:hAnsi="Calibri"/>
          <w:color w:val="000000" w:themeColor="text1"/>
          <w:sz w:val="22"/>
          <w:szCs w:val="22"/>
        </w:rPr>
        <w:t>ž</w:t>
      </w:r>
      <w:r w:rsidR="005C20D1" w:rsidRPr="00CA2888">
        <w:rPr>
          <w:rFonts w:ascii="Calibri" w:hAnsi="Calibri"/>
          <w:color w:val="000000" w:themeColor="text1"/>
          <w:sz w:val="22"/>
          <w:szCs w:val="22"/>
        </w:rPr>
        <w:t>e</w:t>
      </w:r>
      <w:r w:rsidR="005C20D1" w:rsidRPr="00CA2888">
        <w:rPr>
          <w:rFonts w:ascii="Calibri" w:hAnsi="Calibri"/>
          <w:sz w:val="22"/>
          <w:szCs w:val="22"/>
        </w:rPr>
        <w:t>miau</w:t>
      </w:r>
      <w:r w:rsidR="00D96C6D" w:rsidRPr="00CA2888">
        <w:rPr>
          <w:rFonts w:ascii="Calibri" w:hAnsi="Calibri"/>
          <w:sz w:val="22"/>
          <w:szCs w:val="22"/>
        </w:rPr>
        <w:t xml:space="preserve"> išvardintus </w:t>
      </w:r>
      <w:r w:rsidRPr="00CA2888">
        <w:rPr>
          <w:rFonts w:ascii="Calibri" w:hAnsi="Calibri"/>
          <w:sz w:val="22"/>
          <w:szCs w:val="22"/>
        </w:rPr>
        <w:t>dokumentus</w:t>
      </w:r>
      <w:r w:rsidR="005927F7" w:rsidRPr="00CA2888">
        <w:rPr>
          <w:rFonts w:ascii="Calibri" w:hAnsi="Calibri"/>
          <w:sz w:val="22"/>
          <w:szCs w:val="22"/>
        </w:rPr>
        <w:t>:</w:t>
      </w:r>
    </w:p>
    <w:p w14:paraId="69EF62EC" w14:textId="6CC42D53" w:rsidR="0045305D" w:rsidRPr="00822EA3" w:rsidRDefault="72133DD5" w:rsidP="00206DF6">
      <w:pPr>
        <w:pStyle w:val="BodyText1"/>
        <w:numPr>
          <w:ilvl w:val="1"/>
          <w:numId w:val="9"/>
        </w:numPr>
        <w:spacing w:line="288" w:lineRule="auto"/>
        <w:ind w:left="1134" w:firstLine="0"/>
        <w:rPr>
          <w:rFonts w:asciiTheme="minorHAnsi" w:hAnsiTheme="minorHAnsi" w:cstheme="minorHAnsi"/>
          <w:color w:val="000000" w:themeColor="text1"/>
          <w:sz w:val="22"/>
          <w:szCs w:val="22"/>
        </w:rPr>
      </w:pPr>
      <w:r w:rsidRPr="005242C3">
        <w:rPr>
          <w:rFonts w:asciiTheme="minorHAnsi" w:hAnsiTheme="minorHAnsi" w:cstheme="minorHAnsi"/>
          <w:sz w:val="22"/>
          <w:szCs w:val="22"/>
        </w:rPr>
        <w:t>Situacijos (vietovės) planą su pageidaujamu prijungimo tašku</w:t>
      </w:r>
      <w:r w:rsidR="00BB42D7">
        <w:rPr>
          <w:rFonts w:asciiTheme="minorHAnsi" w:hAnsiTheme="minorHAnsi" w:cstheme="minorHAnsi"/>
          <w:sz w:val="22"/>
          <w:szCs w:val="22"/>
        </w:rPr>
        <w:t>;</w:t>
      </w:r>
      <w:r w:rsidRPr="00822EA3">
        <w:rPr>
          <w:rFonts w:asciiTheme="minorHAnsi" w:hAnsiTheme="minorHAnsi" w:cstheme="minorHAnsi"/>
          <w:color w:val="000000" w:themeColor="text1"/>
          <w:sz w:val="22"/>
          <w:szCs w:val="22"/>
        </w:rPr>
        <w:t xml:space="preserve"> </w:t>
      </w:r>
    </w:p>
    <w:p w14:paraId="7A6D6A8C" w14:textId="0F937BEA" w:rsidR="07688034" w:rsidRPr="00CA2888" w:rsidRDefault="07688034" w:rsidP="00206DF6">
      <w:pPr>
        <w:pStyle w:val="BodyText1"/>
        <w:numPr>
          <w:ilvl w:val="1"/>
          <w:numId w:val="9"/>
        </w:numPr>
        <w:spacing w:line="288" w:lineRule="auto"/>
        <w:ind w:left="1134" w:firstLine="0"/>
        <w:rPr>
          <w:rFonts w:asciiTheme="minorHAnsi" w:hAnsiTheme="minorHAnsi" w:cstheme="minorHAnsi"/>
          <w:color w:val="000000" w:themeColor="text1"/>
          <w:sz w:val="22"/>
          <w:szCs w:val="22"/>
        </w:rPr>
      </w:pPr>
      <w:r w:rsidRPr="00822EA3">
        <w:rPr>
          <w:rFonts w:asciiTheme="minorHAnsi" w:hAnsiTheme="minorHAnsi" w:cstheme="minorHAnsi"/>
          <w:color w:val="000000" w:themeColor="text1"/>
          <w:sz w:val="22"/>
          <w:szCs w:val="22"/>
        </w:rPr>
        <w:t>Valstybės įmonės Registrų centro išduot</w:t>
      </w:r>
      <w:r w:rsidRPr="00BB42D7">
        <w:rPr>
          <w:rFonts w:asciiTheme="minorHAnsi" w:hAnsiTheme="minorHAnsi" w:cstheme="minorHAnsi"/>
          <w:color w:val="000000" w:themeColor="text1"/>
          <w:sz w:val="22"/>
          <w:szCs w:val="22"/>
        </w:rPr>
        <w:t>ą</w:t>
      </w:r>
      <w:r w:rsidRPr="00CA2888">
        <w:rPr>
          <w:rFonts w:asciiTheme="minorHAnsi" w:hAnsiTheme="minorHAnsi" w:cstheme="minorHAnsi"/>
          <w:color w:val="000000" w:themeColor="text1"/>
          <w:sz w:val="22"/>
          <w:szCs w:val="22"/>
        </w:rPr>
        <w:t xml:space="preserve"> juridinių asmenų registro pagrindinių duomenų išrašą apie asmenį (taikoma tik juridiniams asmenims)</w:t>
      </w:r>
      <w:r w:rsidR="00176A37">
        <w:rPr>
          <w:rFonts w:asciiTheme="minorHAnsi" w:hAnsiTheme="minorHAnsi" w:cstheme="minorHAnsi"/>
          <w:color w:val="000000" w:themeColor="text1"/>
          <w:sz w:val="22"/>
          <w:szCs w:val="22"/>
        </w:rPr>
        <w:t xml:space="preserve"> ar kitos įgaliotos įstaigos</w:t>
      </w:r>
      <w:r w:rsidRPr="00CA2888">
        <w:rPr>
          <w:rFonts w:asciiTheme="minorHAnsi" w:hAnsiTheme="minorHAnsi" w:cstheme="minorHAnsi"/>
          <w:color w:val="000000" w:themeColor="text1"/>
          <w:sz w:val="22"/>
          <w:szCs w:val="22"/>
        </w:rPr>
        <w:t xml:space="preserve"> išduot</w:t>
      </w:r>
      <w:r w:rsidR="0050164D" w:rsidRPr="00CA2888">
        <w:rPr>
          <w:rFonts w:asciiTheme="minorHAnsi" w:hAnsiTheme="minorHAnsi" w:cstheme="minorHAnsi"/>
          <w:color w:val="000000" w:themeColor="text1"/>
          <w:sz w:val="22"/>
          <w:szCs w:val="22"/>
        </w:rPr>
        <w:t>ą</w:t>
      </w:r>
      <w:r w:rsidRPr="00CA2888">
        <w:rPr>
          <w:rFonts w:asciiTheme="minorHAnsi" w:hAnsiTheme="minorHAnsi" w:cstheme="minorHAnsi"/>
          <w:color w:val="000000" w:themeColor="text1"/>
          <w:sz w:val="22"/>
          <w:szCs w:val="22"/>
        </w:rPr>
        <w:t xml:space="preserve"> </w:t>
      </w:r>
      <w:r w:rsidR="00176A37" w:rsidRPr="00176A37">
        <w:rPr>
          <w:rFonts w:asciiTheme="minorHAnsi" w:hAnsiTheme="minorHAnsi" w:cstheme="minorHAnsi"/>
          <w:color w:val="000000" w:themeColor="text1"/>
          <w:sz w:val="22"/>
          <w:szCs w:val="22"/>
        </w:rPr>
        <w:t>juridinių asmenų registro pagrindinių duomenų išrašą</w:t>
      </w:r>
      <w:r w:rsidR="00176A37">
        <w:rPr>
          <w:rFonts w:asciiTheme="minorHAnsi" w:hAnsiTheme="minorHAnsi" w:cstheme="minorHAnsi"/>
          <w:color w:val="000000" w:themeColor="text1"/>
          <w:sz w:val="22"/>
          <w:szCs w:val="22"/>
        </w:rPr>
        <w:t>, jei kreipiasi asmuo registruotas ne Lietuvoje;</w:t>
      </w:r>
    </w:p>
    <w:p w14:paraId="180BC287" w14:textId="28058073" w:rsidR="6C836967" w:rsidRDefault="6C836967" w:rsidP="00206DF6">
      <w:pPr>
        <w:pStyle w:val="BodyText1"/>
        <w:numPr>
          <w:ilvl w:val="1"/>
          <w:numId w:val="9"/>
        </w:numPr>
        <w:spacing w:line="288" w:lineRule="auto"/>
        <w:ind w:left="1134" w:firstLine="0"/>
        <w:rPr>
          <w:rFonts w:asciiTheme="minorHAnsi" w:hAnsiTheme="minorHAnsi" w:cstheme="minorHAnsi"/>
          <w:color w:val="000000" w:themeColor="text1"/>
          <w:sz w:val="22"/>
          <w:szCs w:val="22"/>
        </w:rPr>
      </w:pPr>
      <w:r w:rsidRPr="00CA2888">
        <w:rPr>
          <w:rFonts w:asciiTheme="minorHAnsi" w:hAnsiTheme="minorHAnsi" w:cstheme="minorHAnsi"/>
          <w:color w:val="000000" w:themeColor="text1"/>
          <w:sz w:val="22"/>
          <w:szCs w:val="22"/>
        </w:rPr>
        <w:t>Atstovavimą pagrindžiantį dokumentą</w:t>
      </w:r>
      <w:r w:rsidR="000C2649">
        <w:rPr>
          <w:rFonts w:asciiTheme="minorHAnsi" w:hAnsiTheme="minorHAnsi" w:cstheme="minorHAnsi"/>
          <w:color w:val="000000" w:themeColor="text1"/>
          <w:sz w:val="22"/>
          <w:szCs w:val="22"/>
        </w:rPr>
        <w:t xml:space="preserve"> (jeigu </w:t>
      </w:r>
      <w:r w:rsidR="00927C09">
        <w:rPr>
          <w:rFonts w:asciiTheme="minorHAnsi" w:hAnsiTheme="minorHAnsi" w:cstheme="minorHAnsi"/>
          <w:color w:val="000000" w:themeColor="text1"/>
          <w:sz w:val="22"/>
          <w:szCs w:val="22"/>
        </w:rPr>
        <w:t>taikoma)</w:t>
      </w:r>
      <w:r w:rsidR="004626B5">
        <w:rPr>
          <w:rFonts w:asciiTheme="minorHAnsi" w:hAnsiTheme="minorHAnsi" w:cstheme="minorHAnsi"/>
          <w:color w:val="000000" w:themeColor="text1"/>
          <w:sz w:val="22"/>
          <w:szCs w:val="22"/>
        </w:rPr>
        <w:t>:</w:t>
      </w:r>
    </w:p>
    <w:p w14:paraId="245C710C" w14:textId="77777777" w:rsidR="004626B5" w:rsidRPr="004626B5" w:rsidRDefault="004626B5" w:rsidP="004626B5">
      <w:pPr>
        <w:pStyle w:val="BodyText1"/>
        <w:spacing w:line="288" w:lineRule="auto"/>
        <w:ind w:left="1134" w:firstLine="0"/>
        <w:rPr>
          <w:rFonts w:asciiTheme="minorHAnsi" w:hAnsiTheme="minorHAnsi" w:cstheme="minorHAnsi"/>
          <w:color w:val="000000" w:themeColor="text1"/>
          <w:sz w:val="22"/>
          <w:szCs w:val="22"/>
        </w:rPr>
      </w:pPr>
      <w:r w:rsidRPr="004626B5">
        <w:rPr>
          <w:rFonts w:asciiTheme="minorHAnsi" w:hAnsiTheme="minorHAnsi" w:cstheme="minorHAnsi"/>
          <w:color w:val="000000" w:themeColor="text1"/>
          <w:sz w:val="22"/>
          <w:szCs w:val="22"/>
        </w:rPr>
        <w:t>- įgaliojimą išduotą juridiniam arba fiziniam asmeniui atstovauti Kliento interesus, kai dėl Objekto prijungimo prie Sistemos kreipiasi ne pats Klientas,</w:t>
      </w:r>
    </w:p>
    <w:p w14:paraId="1978634B" w14:textId="0969918F" w:rsidR="004626B5" w:rsidRPr="00CA2888" w:rsidRDefault="004626B5" w:rsidP="004626B5">
      <w:pPr>
        <w:pStyle w:val="BodyText1"/>
        <w:spacing w:line="288" w:lineRule="auto"/>
        <w:ind w:left="1134" w:firstLine="0"/>
        <w:rPr>
          <w:rFonts w:asciiTheme="minorHAnsi" w:hAnsiTheme="minorHAnsi" w:cstheme="minorHAnsi"/>
          <w:color w:val="000000" w:themeColor="text1"/>
          <w:sz w:val="22"/>
          <w:szCs w:val="22"/>
        </w:rPr>
      </w:pPr>
      <w:r w:rsidRPr="004626B5">
        <w:rPr>
          <w:rFonts w:asciiTheme="minorHAnsi" w:hAnsiTheme="minorHAnsi" w:cstheme="minorHAnsi"/>
          <w:color w:val="000000" w:themeColor="text1"/>
          <w:sz w:val="22"/>
          <w:szCs w:val="22"/>
        </w:rPr>
        <w:t>- juridinio asmens (įmonės) įstatų kopiją, kai dėl Objekto prijungimo prie Sistemos kreipiasi Kliento atstovas, veikiantis pagal įstatus;</w:t>
      </w:r>
    </w:p>
    <w:p w14:paraId="163EEB9F" w14:textId="4C19B632" w:rsidR="005B48EE" w:rsidRPr="00175D49" w:rsidRDefault="1660A7BB" w:rsidP="002A3F19">
      <w:pPr>
        <w:pStyle w:val="BodyText1"/>
        <w:spacing w:line="288" w:lineRule="auto"/>
        <w:ind w:left="709" w:firstLine="0"/>
        <w:contextualSpacing/>
        <w:rPr>
          <w:rFonts w:ascii="Calibri" w:hAnsi="Calibri"/>
          <w:sz w:val="22"/>
          <w:szCs w:val="22"/>
        </w:rPr>
      </w:pPr>
      <w:r w:rsidRPr="00175D49">
        <w:rPr>
          <w:rFonts w:ascii="Calibri" w:hAnsi="Calibri"/>
          <w:sz w:val="22"/>
          <w:szCs w:val="22"/>
        </w:rPr>
        <w:t>Operatorius turi teisę prašyti papildomų dokumentų ir duomenų, kurie yra reikalingi</w:t>
      </w:r>
      <w:r w:rsidR="00401F91" w:rsidRPr="00175D49">
        <w:rPr>
          <w:rFonts w:ascii="Calibri" w:hAnsi="Calibri"/>
          <w:sz w:val="22"/>
          <w:szCs w:val="22"/>
        </w:rPr>
        <w:t xml:space="preserve"> nagrinėjant</w:t>
      </w:r>
      <w:r w:rsidR="28A2D085" w:rsidRPr="00175D49">
        <w:rPr>
          <w:rFonts w:ascii="Calibri" w:hAnsi="Calibri"/>
          <w:sz w:val="22"/>
          <w:szCs w:val="22"/>
        </w:rPr>
        <w:t xml:space="preserve"> </w:t>
      </w:r>
      <w:r w:rsidR="0022569E" w:rsidRPr="00175D49">
        <w:rPr>
          <w:rFonts w:ascii="Calibri" w:hAnsi="Calibri"/>
          <w:sz w:val="22"/>
          <w:szCs w:val="22"/>
        </w:rPr>
        <w:t xml:space="preserve"> </w:t>
      </w:r>
      <w:r w:rsidR="310C0A1D" w:rsidRPr="00175D49">
        <w:rPr>
          <w:rFonts w:ascii="Calibri" w:hAnsi="Calibri"/>
          <w:sz w:val="22"/>
          <w:szCs w:val="22"/>
        </w:rPr>
        <w:t>P</w:t>
      </w:r>
      <w:r w:rsidR="28A2D085" w:rsidRPr="00175D49">
        <w:rPr>
          <w:rFonts w:ascii="Calibri" w:hAnsi="Calibri"/>
          <w:sz w:val="22"/>
          <w:szCs w:val="22"/>
        </w:rPr>
        <w:t xml:space="preserve">rašymą dėl Objekto </w:t>
      </w:r>
      <w:r w:rsidRPr="00175D49">
        <w:rPr>
          <w:rFonts w:ascii="Calibri" w:hAnsi="Calibri"/>
          <w:sz w:val="22"/>
          <w:szCs w:val="22"/>
        </w:rPr>
        <w:t>prijungi</w:t>
      </w:r>
      <w:r w:rsidR="3A120722" w:rsidRPr="00175D49">
        <w:rPr>
          <w:rFonts w:ascii="Calibri" w:hAnsi="Calibri"/>
          <w:sz w:val="22"/>
          <w:szCs w:val="22"/>
        </w:rPr>
        <w:t>mo</w:t>
      </w:r>
      <w:r w:rsidRPr="00175D49">
        <w:rPr>
          <w:rFonts w:ascii="Calibri" w:hAnsi="Calibri"/>
          <w:sz w:val="22"/>
          <w:szCs w:val="22"/>
        </w:rPr>
        <w:t>.</w:t>
      </w:r>
    </w:p>
    <w:p w14:paraId="1A8CFEB0" w14:textId="3F74A696" w:rsidR="00215D34" w:rsidRPr="00E4488C" w:rsidRDefault="00CA2888" w:rsidP="002A3F19">
      <w:pPr>
        <w:pStyle w:val="BodyText1"/>
        <w:numPr>
          <w:ilvl w:val="0"/>
          <w:numId w:val="9"/>
        </w:numPr>
        <w:spacing w:line="288" w:lineRule="auto"/>
        <w:ind w:left="709" w:hanging="510"/>
        <w:rPr>
          <w:rFonts w:ascii="Calibri" w:hAnsi="Calibri"/>
          <w:sz w:val="22"/>
          <w:szCs w:val="22"/>
        </w:rPr>
      </w:pPr>
      <w:r w:rsidRPr="00175D49">
        <w:rPr>
          <w:rFonts w:ascii="Calibri" w:hAnsi="Calibri"/>
          <w:sz w:val="22"/>
          <w:szCs w:val="22"/>
        </w:rPr>
        <w:t>Operatorius</w:t>
      </w:r>
      <w:r w:rsidR="00173049" w:rsidRPr="00175D49">
        <w:rPr>
          <w:rFonts w:ascii="Calibri" w:hAnsi="Calibri"/>
          <w:sz w:val="22"/>
          <w:szCs w:val="22"/>
        </w:rPr>
        <w:t xml:space="preserve"> išnagrinėja </w:t>
      </w:r>
      <w:r w:rsidR="1975D8EF" w:rsidRPr="00175D49">
        <w:rPr>
          <w:rFonts w:ascii="Calibri" w:hAnsi="Calibri"/>
          <w:sz w:val="22"/>
          <w:szCs w:val="22"/>
        </w:rPr>
        <w:t>P</w:t>
      </w:r>
      <w:r w:rsidR="00173049" w:rsidRPr="00175D49">
        <w:rPr>
          <w:rFonts w:ascii="Calibri" w:hAnsi="Calibri"/>
          <w:sz w:val="22"/>
          <w:szCs w:val="22"/>
        </w:rPr>
        <w:t>rašymą</w:t>
      </w:r>
      <w:r w:rsidR="46F0931E" w:rsidRPr="00175D49">
        <w:rPr>
          <w:rFonts w:ascii="Calibri" w:hAnsi="Calibri"/>
          <w:sz w:val="22"/>
          <w:szCs w:val="22"/>
        </w:rPr>
        <w:t>, kitus pateiktus dokumentus</w:t>
      </w:r>
      <w:r w:rsidR="00173049" w:rsidRPr="00175D49">
        <w:rPr>
          <w:rFonts w:ascii="Calibri" w:hAnsi="Calibri"/>
          <w:sz w:val="22"/>
          <w:szCs w:val="22"/>
        </w:rPr>
        <w:t xml:space="preserve"> ir ne vėliau kaip per 30 kalendorinių dienų raštu informuoja </w:t>
      </w:r>
      <w:r w:rsidR="21C564FB" w:rsidRPr="00175D49">
        <w:rPr>
          <w:rFonts w:ascii="Calibri" w:hAnsi="Calibri"/>
          <w:sz w:val="22"/>
          <w:szCs w:val="22"/>
        </w:rPr>
        <w:t>Klientą</w:t>
      </w:r>
      <w:r w:rsidR="00173049" w:rsidRPr="00175D49">
        <w:rPr>
          <w:rFonts w:ascii="Calibri" w:hAnsi="Calibri"/>
          <w:sz w:val="22"/>
          <w:szCs w:val="22"/>
        </w:rPr>
        <w:t xml:space="preserve"> apie savo sprendimą dėl </w:t>
      </w:r>
      <w:r w:rsidR="353A3DFC" w:rsidRPr="00175D49">
        <w:rPr>
          <w:rFonts w:ascii="Calibri" w:hAnsi="Calibri"/>
          <w:sz w:val="22"/>
          <w:szCs w:val="22"/>
        </w:rPr>
        <w:t>Objekto</w:t>
      </w:r>
      <w:r w:rsidR="00173049" w:rsidRPr="00175D49">
        <w:rPr>
          <w:rFonts w:ascii="Calibri" w:hAnsi="Calibri"/>
          <w:sz w:val="22"/>
          <w:szCs w:val="22"/>
        </w:rPr>
        <w:t xml:space="preserve"> prijungimo ir (jei yra galimybė prijungti</w:t>
      </w:r>
      <w:r w:rsidR="00CD0180" w:rsidRPr="00175D49">
        <w:rPr>
          <w:rFonts w:ascii="Calibri" w:hAnsi="Calibri"/>
          <w:sz w:val="22"/>
          <w:szCs w:val="22"/>
        </w:rPr>
        <w:t xml:space="preserve"> ir pateikti visi būtini dokumentai</w:t>
      </w:r>
      <w:r w:rsidR="00173049" w:rsidRPr="00175D49">
        <w:rPr>
          <w:rFonts w:ascii="Calibri" w:hAnsi="Calibri"/>
          <w:sz w:val="22"/>
          <w:szCs w:val="22"/>
        </w:rPr>
        <w:t xml:space="preserve">) </w:t>
      </w:r>
      <w:r w:rsidR="00CD0180" w:rsidRPr="00175D49">
        <w:rPr>
          <w:rFonts w:ascii="Calibri" w:hAnsi="Calibri"/>
          <w:sz w:val="22"/>
          <w:szCs w:val="22"/>
        </w:rPr>
        <w:t>išduoda Klientui</w:t>
      </w:r>
      <w:r w:rsidR="00173049" w:rsidRPr="00175D49">
        <w:rPr>
          <w:rFonts w:ascii="Calibri" w:hAnsi="Calibri"/>
          <w:sz w:val="22"/>
          <w:szCs w:val="22"/>
        </w:rPr>
        <w:t xml:space="preserve"> preliminarias prijungimo sąlygas, kurias sudaro techninių ir ekonominių prijungimo sąlygų visuma, kaip tai numatyta Prijungimo </w:t>
      </w:r>
      <w:r w:rsidR="00CD0180" w:rsidRPr="00175D49">
        <w:rPr>
          <w:rFonts w:ascii="Calibri" w:hAnsi="Calibri"/>
          <w:sz w:val="22"/>
          <w:szCs w:val="22"/>
        </w:rPr>
        <w:t xml:space="preserve">apraše </w:t>
      </w:r>
      <w:r w:rsidR="2541D1D1" w:rsidRPr="00175D49">
        <w:rPr>
          <w:rFonts w:ascii="Calibri" w:hAnsi="Calibri"/>
          <w:sz w:val="22"/>
          <w:szCs w:val="22"/>
        </w:rPr>
        <w:t xml:space="preserve">(toliau </w:t>
      </w:r>
      <w:r w:rsidR="2541D1D1" w:rsidRPr="00E4488C">
        <w:rPr>
          <w:rFonts w:ascii="Calibri" w:hAnsi="Calibri"/>
          <w:sz w:val="22"/>
          <w:szCs w:val="22"/>
        </w:rPr>
        <w:t>– Preliminarios sąlygos)</w:t>
      </w:r>
      <w:r w:rsidR="00173049" w:rsidRPr="00E4488C">
        <w:rPr>
          <w:rFonts w:ascii="Calibri" w:hAnsi="Calibri"/>
          <w:sz w:val="22"/>
          <w:szCs w:val="22"/>
        </w:rPr>
        <w:t xml:space="preserve">. Kai pateiktas </w:t>
      </w:r>
      <w:r w:rsidR="54B0AD8A" w:rsidRPr="00E4488C">
        <w:rPr>
          <w:rFonts w:ascii="Calibri" w:hAnsi="Calibri"/>
          <w:sz w:val="22"/>
          <w:szCs w:val="22"/>
        </w:rPr>
        <w:t>P</w:t>
      </w:r>
      <w:r w:rsidR="00173049" w:rsidRPr="00E4488C">
        <w:rPr>
          <w:rFonts w:ascii="Calibri" w:hAnsi="Calibri"/>
          <w:sz w:val="22"/>
          <w:szCs w:val="22"/>
        </w:rPr>
        <w:t xml:space="preserve">rašymas tikslinamas, teikiami papildomi dokumentai ir (ar) duomenys, terminas skaičiuojamas nuo </w:t>
      </w:r>
      <w:r w:rsidR="1777699E" w:rsidRPr="00E4488C">
        <w:rPr>
          <w:rFonts w:ascii="Calibri" w:hAnsi="Calibri"/>
          <w:sz w:val="22"/>
          <w:szCs w:val="22"/>
        </w:rPr>
        <w:t xml:space="preserve">kitos darbo dienos, kai </w:t>
      </w:r>
      <w:r w:rsidR="00173049" w:rsidRPr="00E4488C">
        <w:rPr>
          <w:rFonts w:ascii="Calibri" w:hAnsi="Calibri"/>
          <w:sz w:val="22"/>
          <w:szCs w:val="22"/>
        </w:rPr>
        <w:t>toki</w:t>
      </w:r>
      <w:r w:rsidR="5B2121BD" w:rsidRPr="00E4488C">
        <w:rPr>
          <w:rFonts w:ascii="Calibri" w:hAnsi="Calibri"/>
          <w:sz w:val="22"/>
          <w:szCs w:val="22"/>
        </w:rPr>
        <w:t>us</w:t>
      </w:r>
      <w:r w:rsidR="00173049" w:rsidRPr="00E4488C">
        <w:rPr>
          <w:rFonts w:ascii="Calibri" w:hAnsi="Calibri"/>
          <w:sz w:val="22"/>
          <w:szCs w:val="22"/>
        </w:rPr>
        <w:t xml:space="preserve"> papildom</w:t>
      </w:r>
      <w:r w:rsidR="79FF149F" w:rsidRPr="00E4488C">
        <w:rPr>
          <w:rFonts w:ascii="Calibri" w:hAnsi="Calibri"/>
          <w:sz w:val="22"/>
          <w:szCs w:val="22"/>
        </w:rPr>
        <w:t>us</w:t>
      </w:r>
      <w:r w:rsidR="00173049" w:rsidRPr="00E4488C">
        <w:rPr>
          <w:rFonts w:ascii="Calibri" w:hAnsi="Calibri"/>
          <w:sz w:val="22"/>
          <w:szCs w:val="22"/>
        </w:rPr>
        <w:t xml:space="preserve"> duomen</w:t>
      </w:r>
      <w:r w:rsidR="1BBA51F1" w:rsidRPr="00E4488C">
        <w:rPr>
          <w:rFonts w:ascii="Calibri" w:hAnsi="Calibri"/>
          <w:sz w:val="22"/>
          <w:szCs w:val="22"/>
        </w:rPr>
        <w:t>is</w:t>
      </w:r>
      <w:r w:rsidR="00173049" w:rsidRPr="00E4488C">
        <w:rPr>
          <w:rFonts w:ascii="Calibri" w:hAnsi="Calibri"/>
          <w:sz w:val="22"/>
          <w:szCs w:val="22"/>
        </w:rPr>
        <w:t xml:space="preserve"> </w:t>
      </w:r>
      <w:r w:rsidR="1DB705C8" w:rsidRPr="00E4488C">
        <w:rPr>
          <w:rFonts w:ascii="Calibri" w:hAnsi="Calibri"/>
          <w:sz w:val="22"/>
          <w:szCs w:val="22"/>
        </w:rPr>
        <w:t>bus gavęs</w:t>
      </w:r>
      <w:r w:rsidR="00173049" w:rsidRPr="00E4488C">
        <w:rPr>
          <w:rFonts w:ascii="Calibri" w:hAnsi="Calibri"/>
          <w:sz w:val="22"/>
          <w:szCs w:val="22"/>
        </w:rPr>
        <w:t xml:space="preserve"> </w:t>
      </w:r>
      <w:r w:rsidRPr="00E4488C">
        <w:rPr>
          <w:rFonts w:ascii="Calibri" w:hAnsi="Calibri"/>
          <w:sz w:val="22"/>
          <w:szCs w:val="22"/>
        </w:rPr>
        <w:t>Operatoriu</w:t>
      </w:r>
      <w:r w:rsidR="00173049" w:rsidRPr="00E4488C">
        <w:rPr>
          <w:rFonts w:ascii="Calibri" w:hAnsi="Calibri"/>
          <w:sz w:val="22"/>
          <w:szCs w:val="22"/>
        </w:rPr>
        <w:t>s.</w:t>
      </w:r>
      <w:r w:rsidR="00365B70" w:rsidRPr="00E4488C">
        <w:rPr>
          <w:rFonts w:ascii="Calibri" w:hAnsi="Calibri"/>
          <w:sz w:val="22"/>
          <w:szCs w:val="22"/>
        </w:rPr>
        <w:t xml:space="preserve"> </w:t>
      </w:r>
    </w:p>
    <w:p w14:paraId="76FD7BC6" w14:textId="4B747734" w:rsidR="0083375F" w:rsidRPr="00E4488C" w:rsidRDefault="0025644A" w:rsidP="00215D34">
      <w:pPr>
        <w:pStyle w:val="BodyText1"/>
        <w:numPr>
          <w:ilvl w:val="0"/>
          <w:numId w:val="9"/>
        </w:numPr>
        <w:spacing w:line="288" w:lineRule="auto"/>
        <w:ind w:left="709" w:hanging="510"/>
        <w:rPr>
          <w:rFonts w:ascii="Calibri" w:hAnsi="Calibri"/>
          <w:sz w:val="22"/>
          <w:szCs w:val="22"/>
        </w:rPr>
      </w:pPr>
      <w:r w:rsidRPr="00E4488C">
        <w:rPr>
          <w:rFonts w:ascii="Calibri" w:hAnsi="Calibri"/>
          <w:sz w:val="22"/>
          <w:szCs w:val="22"/>
        </w:rPr>
        <w:t xml:space="preserve">Klientas yra atsakingas už </w:t>
      </w:r>
      <w:r w:rsidR="00A12A83" w:rsidRPr="00E4488C">
        <w:rPr>
          <w:rFonts w:ascii="Calibri" w:hAnsi="Calibri"/>
          <w:sz w:val="22"/>
          <w:szCs w:val="22"/>
        </w:rPr>
        <w:t xml:space="preserve">reikalingų teisių į </w:t>
      </w:r>
      <w:r w:rsidR="00365B70" w:rsidRPr="00E4488C">
        <w:rPr>
          <w:rFonts w:ascii="Calibri" w:hAnsi="Calibri"/>
          <w:sz w:val="22"/>
          <w:szCs w:val="22"/>
        </w:rPr>
        <w:t>žemės sklyp</w:t>
      </w:r>
      <w:r w:rsidR="00A12A83" w:rsidRPr="00E4488C">
        <w:rPr>
          <w:rFonts w:ascii="Calibri" w:hAnsi="Calibri"/>
          <w:sz w:val="22"/>
          <w:szCs w:val="22"/>
        </w:rPr>
        <w:t xml:space="preserve">us, </w:t>
      </w:r>
      <w:r w:rsidR="00506EB2" w:rsidRPr="00E4488C">
        <w:rPr>
          <w:rFonts w:ascii="Calibri" w:hAnsi="Calibri"/>
          <w:sz w:val="22"/>
          <w:szCs w:val="22"/>
        </w:rPr>
        <w:t xml:space="preserve"> </w:t>
      </w:r>
      <w:r w:rsidR="00A12A83" w:rsidRPr="00E4488C">
        <w:rPr>
          <w:rFonts w:ascii="Calibri" w:hAnsi="Calibri"/>
          <w:sz w:val="22"/>
          <w:szCs w:val="22"/>
        </w:rPr>
        <w:t>įskaitant  teisių į žemę, kurioje sklypai nesuformuoti</w:t>
      </w:r>
      <w:r w:rsidRPr="00E4488C">
        <w:rPr>
          <w:rFonts w:ascii="Calibri" w:hAnsi="Calibri"/>
          <w:sz w:val="22"/>
          <w:szCs w:val="22"/>
        </w:rPr>
        <w:t xml:space="preserve"> (toliau kartu – žemės sklypai)</w:t>
      </w:r>
      <w:r w:rsidR="00365B70" w:rsidRPr="00E4488C">
        <w:rPr>
          <w:rFonts w:ascii="Calibri" w:hAnsi="Calibri"/>
          <w:sz w:val="22"/>
          <w:szCs w:val="22"/>
        </w:rPr>
        <w:t xml:space="preserve">, kur numatoma įrengti </w:t>
      </w:r>
      <w:r w:rsidR="0092456D" w:rsidRPr="00E4488C">
        <w:rPr>
          <w:rFonts w:ascii="Calibri" w:hAnsi="Calibri"/>
          <w:sz w:val="22"/>
          <w:szCs w:val="22"/>
        </w:rPr>
        <w:t>Objektą</w:t>
      </w:r>
      <w:r w:rsidRPr="00E4488C">
        <w:rPr>
          <w:rFonts w:ascii="Calibri" w:hAnsi="Calibri"/>
          <w:sz w:val="22"/>
          <w:szCs w:val="22"/>
        </w:rPr>
        <w:t xml:space="preserve"> bei su juo susijusią infrastruktūrą,</w:t>
      </w:r>
      <w:r w:rsidR="00365B70" w:rsidRPr="00E4488C">
        <w:rPr>
          <w:rFonts w:ascii="Calibri" w:hAnsi="Calibri"/>
          <w:sz w:val="22"/>
          <w:szCs w:val="22"/>
        </w:rPr>
        <w:t xml:space="preserve"> </w:t>
      </w:r>
      <w:r w:rsidR="00A12A83" w:rsidRPr="00E4488C">
        <w:rPr>
          <w:rFonts w:ascii="Calibri" w:hAnsi="Calibri"/>
          <w:sz w:val="22"/>
          <w:szCs w:val="22"/>
        </w:rPr>
        <w:t xml:space="preserve">prijungimui reikalingą </w:t>
      </w:r>
      <w:r w:rsidR="00365B70" w:rsidRPr="00E4488C">
        <w:rPr>
          <w:rFonts w:ascii="Calibri" w:hAnsi="Calibri"/>
          <w:sz w:val="22"/>
          <w:szCs w:val="22"/>
        </w:rPr>
        <w:t>Operatoriaus</w:t>
      </w:r>
      <w:r w:rsidR="00A12A83" w:rsidRPr="00E4488C">
        <w:rPr>
          <w:rFonts w:ascii="Calibri" w:hAnsi="Calibri"/>
          <w:sz w:val="22"/>
          <w:szCs w:val="22"/>
        </w:rPr>
        <w:t xml:space="preserve"> infrastruktūrą (magistralinio dujotiekio vamzdyno atšaką, uždarymo įtaisų aikštelę ir kt.)</w:t>
      </w:r>
      <w:r w:rsidRPr="00E4488C">
        <w:rPr>
          <w:rFonts w:ascii="Calibri" w:hAnsi="Calibri"/>
          <w:sz w:val="22"/>
          <w:szCs w:val="22"/>
        </w:rPr>
        <w:t>,</w:t>
      </w:r>
      <w:r w:rsidR="00365B70" w:rsidRPr="00E4488C">
        <w:rPr>
          <w:rFonts w:ascii="Calibri" w:hAnsi="Calibri"/>
          <w:sz w:val="22"/>
          <w:szCs w:val="22"/>
        </w:rPr>
        <w:t xml:space="preserve"> </w:t>
      </w:r>
      <w:r w:rsidR="00A12A83" w:rsidRPr="00E4488C">
        <w:rPr>
          <w:rFonts w:ascii="Calibri" w:hAnsi="Calibri"/>
          <w:sz w:val="22"/>
          <w:szCs w:val="22"/>
        </w:rPr>
        <w:t>įgijimą</w:t>
      </w:r>
      <w:r w:rsidR="006E459A" w:rsidRPr="00E4488C">
        <w:rPr>
          <w:rFonts w:ascii="Calibri" w:hAnsi="Calibri"/>
          <w:sz w:val="22"/>
          <w:szCs w:val="22"/>
        </w:rPr>
        <w:t>,</w:t>
      </w:r>
      <w:r w:rsidR="00A12A83" w:rsidRPr="00E4488C">
        <w:rPr>
          <w:rFonts w:ascii="Calibri" w:hAnsi="Calibri"/>
          <w:sz w:val="22"/>
          <w:szCs w:val="22"/>
        </w:rPr>
        <w:t xml:space="preserve"> </w:t>
      </w:r>
      <w:r w:rsidR="00365B70" w:rsidRPr="00E4488C">
        <w:rPr>
          <w:rFonts w:ascii="Calibri" w:hAnsi="Calibri"/>
          <w:sz w:val="22"/>
          <w:szCs w:val="22"/>
        </w:rPr>
        <w:t>savinink</w:t>
      </w:r>
      <w:r w:rsidRPr="00E4488C">
        <w:rPr>
          <w:rFonts w:ascii="Calibri" w:hAnsi="Calibri"/>
          <w:sz w:val="22"/>
          <w:szCs w:val="22"/>
        </w:rPr>
        <w:t>ų</w:t>
      </w:r>
      <w:r w:rsidR="00506EB2" w:rsidRPr="00E4488C">
        <w:rPr>
          <w:rFonts w:ascii="Calibri" w:hAnsi="Calibri"/>
          <w:sz w:val="22"/>
          <w:szCs w:val="22"/>
        </w:rPr>
        <w:t xml:space="preserve"> ir (ar) patikėtini</w:t>
      </w:r>
      <w:r w:rsidRPr="00E4488C">
        <w:rPr>
          <w:rFonts w:ascii="Calibri" w:hAnsi="Calibri"/>
          <w:sz w:val="22"/>
          <w:szCs w:val="22"/>
        </w:rPr>
        <w:t xml:space="preserve">ų (toliau kartu – žemės savininkai) informavimą apie jo </w:t>
      </w:r>
      <w:r w:rsidR="00365B70" w:rsidRPr="00E4488C">
        <w:rPr>
          <w:rFonts w:ascii="Calibri" w:hAnsi="Calibri"/>
          <w:sz w:val="22"/>
          <w:szCs w:val="22"/>
        </w:rPr>
        <w:t>planuo</w:t>
      </w:r>
      <w:r w:rsidRPr="00E4488C">
        <w:rPr>
          <w:rFonts w:ascii="Calibri" w:hAnsi="Calibri"/>
          <w:sz w:val="22"/>
          <w:szCs w:val="22"/>
        </w:rPr>
        <w:t>jamą vystyti</w:t>
      </w:r>
      <w:r w:rsidR="00365B70" w:rsidRPr="00E4488C">
        <w:rPr>
          <w:rFonts w:ascii="Calibri" w:hAnsi="Calibri"/>
          <w:sz w:val="22"/>
          <w:szCs w:val="22"/>
        </w:rPr>
        <w:t xml:space="preserve"> veiklą</w:t>
      </w:r>
      <w:r w:rsidR="00F77E9F" w:rsidRPr="00E4488C">
        <w:rPr>
          <w:rFonts w:ascii="Calibri" w:hAnsi="Calibri"/>
          <w:sz w:val="22"/>
          <w:szCs w:val="22"/>
        </w:rPr>
        <w:t>, taip pat, esant poreikiui, žemės savininkų sutikimų</w:t>
      </w:r>
      <w:r w:rsidR="00215D34" w:rsidRPr="00E4488C">
        <w:rPr>
          <w:rFonts w:ascii="Calibri" w:hAnsi="Calibri"/>
          <w:sz w:val="22"/>
          <w:szCs w:val="22"/>
        </w:rPr>
        <w:t xml:space="preserve"> (neprieštaravimų)</w:t>
      </w:r>
      <w:r w:rsidR="00F77E9F" w:rsidRPr="00E4488C">
        <w:rPr>
          <w:rFonts w:ascii="Calibri" w:hAnsi="Calibri"/>
          <w:sz w:val="22"/>
          <w:szCs w:val="22"/>
        </w:rPr>
        <w:t xml:space="preserve"> šios veiklos planavimui gavimą</w:t>
      </w:r>
      <w:r w:rsidR="006E459A" w:rsidRPr="00E4488C">
        <w:rPr>
          <w:rFonts w:ascii="Calibri" w:hAnsi="Calibri"/>
          <w:sz w:val="22"/>
          <w:szCs w:val="22"/>
        </w:rPr>
        <w:t>.</w:t>
      </w:r>
      <w:r w:rsidR="00215D34" w:rsidRPr="00E4488C">
        <w:rPr>
          <w:rFonts w:ascii="Calibri" w:hAnsi="Calibri"/>
          <w:sz w:val="22"/>
          <w:szCs w:val="22"/>
        </w:rPr>
        <w:t xml:space="preserve"> Gavęs Operatoriaus išduotas Prijungimo sąlygas, Klientas yra atsakingas už</w:t>
      </w:r>
      <w:r w:rsidR="00CD010C" w:rsidRPr="00E4488C">
        <w:rPr>
          <w:rFonts w:ascii="Calibri" w:hAnsi="Calibri"/>
          <w:sz w:val="22"/>
          <w:szCs w:val="22"/>
        </w:rPr>
        <w:t xml:space="preserve"> visų</w:t>
      </w:r>
      <w:r w:rsidR="00215D34" w:rsidRPr="00E4488C">
        <w:rPr>
          <w:rFonts w:ascii="Calibri" w:hAnsi="Calibri"/>
          <w:sz w:val="22"/>
          <w:szCs w:val="22"/>
        </w:rPr>
        <w:t xml:space="preserve"> žemės sklypų savininkų sutikimų jo planuojamai vykdyti veiklai, įskaitant reikalingai Sistemos plėtrai, gavimą.</w:t>
      </w:r>
    </w:p>
    <w:p w14:paraId="75826086" w14:textId="761D7758" w:rsidR="00F813A4" w:rsidRPr="00CA2888" w:rsidRDefault="00173049" w:rsidP="002A3F19">
      <w:pPr>
        <w:pStyle w:val="BodyText1"/>
        <w:numPr>
          <w:ilvl w:val="0"/>
          <w:numId w:val="9"/>
        </w:numPr>
        <w:spacing w:line="288" w:lineRule="auto"/>
        <w:ind w:left="709" w:hanging="510"/>
        <w:rPr>
          <w:rFonts w:ascii="Calibri" w:hAnsi="Calibri"/>
          <w:sz w:val="22"/>
          <w:szCs w:val="22"/>
        </w:rPr>
      </w:pPr>
      <w:r w:rsidRPr="00E4488C">
        <w:rPr>
          <w:rFonts w:ascii="Calibri" w:hAnsi="Calibri"/>
          <w:sz w:val="22"/>
          <w:szCs w:val="22"/>
        </w:rPr>
        <w:t>Užsitikrindama</w:t>
      </w:r>
      <w:r w:rsidR="00CA2888" w:rsidRPr="00E4488C">
        <w:rPr>
          <w:rFonts w:ascii="Calibri" w:hAnsi="Calibri"/>
          <w:sz w:val="22"/>
          <w:szCs w:val="22"/>
        </w:rPr>
        <w:t>s</w:t>
      </w:r>
      <w:r w:rsidRPr="00E4488C">
        <w:rPr>
          <w:rFonts w:ascii="Calibri" w:hAnsi="Calibri"/>
          <w:sz w:val="22"/>
          <w:szCs w:val="22"/>
        </w:rPr>
        <w:t xml:space="preserve"> įsipareigojimų pagal</w:t>
      </w:r>
      <w:r w:rsidR="00DF626E" w:rsidRPr="00E4488C">
        <w:rPr>
          <w:rFonts w:ascii="Calibri" w:hAnsi="Calibri"/>
          <w:sz w:val="22"/>
          <w:szCs w:val="22"/>
        </w:rPr>
        <w:t xml:space="preserve"> Prijungimo s</w:t>
      </w:r>
      <w:r w:rsidRPr="00E4488C">
        <w:rPr>
          <w:rFonts w:ascii="Calibri" w:hAnsi="Calibri"/>
          <w:sz w:val="22"/>
          <w:szCs w:val="22"/>
        </w:rPr>
        <w:t xml:space="preserve">utartį įvykdymą, </w:t>
      </w:r>
      <w:r w:rsidR="00CA2888" w:rsidRPr="00E4488C">
        <w:rPr>
          <w:rFonts w:ascii="Calibri" w:hAnsi="Calibri"/>
          <w:sz w:val="22"/>
          <w:szCs w:val="22"/>
        </w:rPr>
        <w:t>Operatorius</w:t>
      </w:r>
      <w:r w:rsidRPr="00E4488C">
        <w:rPr>
          <w:rFonts w:ascii="Calibri" w:hAnsi="Calibri"/>
          <w:sz w:val="22"/>
          <w:szCs w:val="22"/>
        </w:rPr>
        <w:t xml:space="preserve"> turi teisę reikalauti, kad </w:t>
      </w:r>
      <w:r w:rsidR="2227873D" w:rsidRPr="00E4488C">
        <w:rPr>
          <w:rFonts w:ascii="Calibri" w:hAnsi="Calibri"/>
          <w:sz w:val="22"/>
          <w:szCs w:val="22"/>
        </w:rPr>
        <w:t>Klientas</w:t>
      </w:r>
      <w:r w:rsidRPr="00E4488C">
        <w:rPr>
          <w:rFonts w:ascii="Calibri" w:hAnsi="Calibri"/>
          <w:sz w:val="22"/>
          <w:szCs w:val="22"/>
        </w:rPr>
        <w:t xml:space="preserve"> pateiktų paskutines (naujausias) finansines ataskaitas ir kitą svarbią informaciją</w:t>
      </w:r>
      <w:r w:rsidR="00E02C3E">
        <w:rPr>
          <w:rFonts w:ascii="Calibri" w:hAnsi="Calibri"/>
          <w:sz w:val="22"/>
          <w:szCs w:val="22"/>
        </w:rPr>
        <w:t xml:space="preserve"> (pažymą, kad yra neskolingas valstybės ir / ar savivaldybių biudžetams, pinigų fondams)</w:t>
      </w:r>
      <w:r w:rsidRPr="00E4488C">
        <w:rPr>
          <w:rFonts w:ascii="Calibri" w:hAnsi="Calibri"/>
          <w:sz w:val="22"/>
          <w:szCs w:val="22"/>
        </w:rPr>
        <w:t xml:space="preserve"> </w:t>
      </w:r>
      <w:r w:rsidR="5BE0E505" w:rsidRPr="00E4488C">
        <w:rPr>
          <w:rFonts w:ascii="Calibri" w:hAnsi="Calibri"/>
          <w:sz w:val="22"/>
          <w:szCs w:val="22"/>
        </w:rPr>
        <w:t>Kliento</w:t>
      </w:r>
      <w:r w:rsidRPr="00E4488C">
        <w:rPr>
          <w:rFonts w:ascii="Calibri" w:hAnsi="Calibri"/>
          <w:sz w:val="22"/>
          <w:szCs w:val="22"/>
        </w:rPr>
        <w:t xml:space="preserve"> finansinei padėčiai nustatyti ir priimti sprendimą dėl jo kreditingumo. Vertinant kreditingumą, atsižvelgiama į </w:t>
      </w:r>
      <w:r w:rsidR="523859DE" w:rsidRPr="00E4488C">
        <w:rPr>
          <w:rFonts w:ascii="Calibri" w:hAnsi="Calibri"/>
          <w:sz w:val="22"/>
          <w:szCs w:val="22"/>
        </w:rPr>
        <w:lastRenderedPageBreak/>
        <w:t>Kliento</w:t>
      </w:r>
      <w:r w:rsidRPr="00E4488C">
        <w:rPr>
          <w:rFonts w:ascii="Calibri" w:hAnsi="Calibri"/>
          <w:sz w:val="22"/>
          <w:szCs w:val="22"/>
        </w:rPr>
        <w:t xml:space="preserve"> finansinius rezultatus, jų tvarumą, likvidumo, pelningumo ir skolos rodiklius. </w:t>
      </w:r>
      <w:r w:rsidR="00CA2888" w:rsidRPr="00E4488C">
        <w:rPr>
          <w:rFonts w:ascii="Calibri" w:hAnsi="Calibri"/>
          <w:sz w:val="22"/>
          <w:szCs w:val="22"/>
        </w:rPr>
        <w:t xml:space="preserve">Įvertinęs </w:t>
      </w:r>
      <w:r w:rsidRPr="00E4488C">
        <w:rPr>
          <w:rFonts w:ascii="Calibri" w:hAnsi="Calibri"/>
          <w:sz w:val="22"/>
          <w:szCs w:val="22"/>
        </w:rPr>
        <w:t xml:space="preserve">riziką dėl </w:t>
      </w:r>
      <w:r w:rsidR="7C316C2F" w:rsidRPr="00E4488C">
        <w:rPr>
          <w:rFonts w:ascii="Calibri" w:hAnsi="Calibri"/>
          <w:sz w:val="22"/>
          <w:szCs w:val="22"/>
        </w:rPr>
        <w:t>Kliento</w:t>
      </w:r>
      <w:r w:rsidRPr="00E4488C">
        <w:rPr>
          <w:rFonts w:ascii="Calibri" w:hAnsi="Calibri"/>
          <w:sz w:val="22"/>
          <w:szCs w:val="22"/>
        </w:rPr>
        <w:t xml:space="preserve"> kreditingumo, </w:t>
      </w:r>
      <w:r w:rsidR="00CA2888" w:rsidRPr="00E4488C">
        <w:rPr>
          <w:rFonts w:ascii="Calibri" w:hAnsi="Calibri"/>
          <w:sz w:val="22"/>
          <w:szCs w:val="22"/>
        </w:rPr>
        <w:t>Operatorius</w:t>
      </w:r>
      <w:r w:rsidRPr="00E4488C">
        <w:rPr>
          <w:rFonts w:ascii="Calibri" w:hAnsi="Calibri"/>
          <w:sz w:val="22"/>
          <w:szCs w:val="22"/>
        </w:rPr>
        <w:t xml:space="preserve"> turi teisę reikalauti pateikti įsipareigojimų įvykdymo užtikrinimo</w:t>
      </w:r>
      <w:r w:rsidRPr="373EEEC3">
        <w:rPr>
          <w:rFonts w:ascii="Calibri" w:hAnsi="Calibri"/>
          <w:sz w:val="22"/>
          <w:szCs w:val="22"/>
        </w:rPr>
        <w:t xml:space="preserve"> priemones.</w:t>
      </w:r>
    </w:p>
    <w:p w14:paraId="3B41A7C9" w14:textId="4675C582" w:rsidR="00BC1753" w:rsidRPr="00CA2888" w:rsidRDefault="00CA2888" w:rsidP="002A3F19">
      <w:pPr>
        <w:pStyle w:val="BodyText1"/>
        <w:numPr>
          <w:ilvl w:val="0"/>
          <w:numId w:val="9"/>
        </w:numPr>
        <w:spacing w:line="288" w:lineRule="auto"/>
        <w:ind w:left="709" w:hanging="510"/>
        <w:rPr>
          <w:rFonts w:ascii="Calibri" w:hAnsi="Calibri"/>
          <w:color w:val="000000" w:themeColor="text1"/>
          <w:sz w:val="22"/>
          <w:szCs w:val="22"/>
        </w:rPr>
      </w:pPr>
      <w:r w:rsidRPr="373EEEC3">
        <w:rPr>
          <w:rFonts w:ascii="Calibri" w:hAnsi="Calibri"/>
          <w:sz w:val="22"/>
          <w:szCs w:val="22"/>
        </w:rPr>
        <w:t>Operatoriau</w:t>
      </w:r>
      <w:r w:rsidR="00BC1753" w:rsidRPr="373EEEC3">
        <w:rPr>
          <w:rFonts w:ascii="Calibri" w:hAnsi="Calibri"/>
          <w:sz w:val="22"/>
          <w:szCs w:val="22"/>
        </w:rPr>
        <w:t xml:space="preserve">s išduotos </w:t>
      </w:r>
      <w:r w:rsidR="38ADAC14" w:rsidRPr="373EEEC3">
        <w:rPr>
          <w:rFonts w:ascii="Calibri" w:hAnsi="Calibri"/>
          <w:sz w:val="22"/>
          <w:szCs w:val="22"/>
        </w:rPr>
        <w:t>P</w:t>
      </w:r>
      <w:r w:rsidR="00BC1753" w:rsidRPr="373EEEC3">
        <w:rPr>
          <w:rFonts w:ascii="Calibri" w:hAnsi="Calibri"/>
          <w:sz w:val="22"/>
          <w:szCs w:val="22"/>
        </w:rPr>
        <w:t>reliminarios są</w:t>
      </w:r>
      <w:r w:rsidR="00BC1753" w:rsidRPr="373EEEC3">
        <w:rPr>
          <w:rFonts w:ascii="Calibri" w:hAnsi="Calibri"/>
          <w:color w:val="000000" w:themeColor="text1"/>
          <w:sz w:val="22"/>
          <w:szCs w:val="22"/>
        </w:rPr>
        <w:t xml:space="preserve">lygos galioja 12 mėnesių. </w:t>
      </w:r>
      <w:r w:rsidR="487F50AC" w:rsidRPr="373EEEC3">
        <w:rPr>
          <w:rFonts w:ascii="Calibri" w:hAnsi="Calibri"/>
          <w:color w:val="000000" w:themeColor="text1"/>
          <w:sz w:val="22"/>
          <w:szCs w:val="22"/>
        </w:rPr>
        <w:t xml:space="preserve">Per šį galiojimo laikotarpį nesuderinus </w:t>
      </w:r>
      <w:r w:rsidR="00671A2B">
        <w:rPr>
          <w:rFonts w:ascii="Calibri" w:hAnsi="Calibri"/>
          <w:color w:val="000000" w:themeColor="text1"/>
          <w:sz w:val="22"/>
          <w:szCs w:val="22"/>
        </w:rPr>
        <w:t>Preliminarių</w:t>
      </w:r>
      <w:r w:rsidR="00722B74">
        <w:rPr>
          <w:rFonts w:ascii="Calibri" w:hAnsi="Calibri"/>
          <w:color w:val="000000" w:themeColor="text1"/>
          <w:sz w:val="22"/>
          <w:szCs w:val="22"/>
        </w:rPr>
        <w:t xml:space="preserve"> sąlygų</w:t>
      </w:r>
      <w:r w:rsidR="487F50AC" w:rsidRPr="373EEEC3">
        <w:rPr>
          <w:rFonts w:ascii="Calibri" w:hAnsi="Calibri"/>
          <w:color w:val="000000" w:themeColor="text1"/>
          <w:sz w:val="22"/>
          <w:szCs w:val="22"/>
        </w:rPr>
        <w:t xml:space="preserve"> su Operatori</w:t>
      </w:r>
      <w:r w:rsidR="487F50AC" w:rsidRPr="373EEEC3">
        <w:rPr>
          <w:rFonts w:ascii="Arial" w:eastAsia="Arial" w:hAnsi="Arial" w:cs="Arial"/>
        </w:rPr>
        <w:t>u</w:t>
      </w:r>
      <w:r w:rsidR="487F50AC" w:rsidRPr="373EEEC3">
        <w:rPr>
          <w:rFonts w:ascii="Calibri" w:hAnsi="Calibri"/>
          <w:color w:val="000000" w:themeColor="text1"/>
          <w:sz w:val="22"/>
          <w:szCs w:val="22"/>
        </w:rPr>
        <w:t xml:space="preserve">mi, Klientas netenka teisės teikti prašymo dėl </w:t>
      </w:r>
      <w:r w:rsidR="00722B74">
        <w:rPr>
          <w:rFonts w:ascii="Calibri" w:hAnsi="Calibri"/>
          <w:color w:val="000000" w:themeColor="text1"/>
          <w:sz w:val="22"/>
          <w:szCs w:val="22"/>
        </w:rPr>
        <w:t>P</w:t>
      </w:r>
      <w:r w:rsidR="487F50AC" w:rsidRPr="373EEEC3">
        <w:rPr>
          <w:rFonts w:ascii="Calibri" w:hAnsi="Calibri"/>
          <w:color w:val="000000" w:themeColor="text1"/>
          <w:sz w:val="22"/>
          <w:szCs w:val="22"/>
        </w:rPr>
        <w:t>rijungimo sutarties sudarymo.</w:t>
      </w:r>
    </w:p>
    <w:p w14:paraId="09B16BA1" w14:textId="45A7DA8F" w:rsidR="005D3882" w:rsidRDefault="691EB570" w:rsidP="002A3F19">
      <w:pPr>
        <w:pStyle w:val="BodyText1"/>
        <w:numPr>
          <w:ilvl w:val="0"/>
          <w:numId w:val="9"/>
        </w:numPr>
        <w:spacing w:line="288" w:lineRule="auto"/>
        <w:ind w:left="709" w:hanging="510"/>
        <w:rPr>
          <w:rFonts w:ascii="Calibri" w:hAnsi="Calibri"/>
          <w:sz w:val="22"/>
          <w:szCs w:val="22"/>
        </w:rPr>
      </w:pPr>
      <w:r w:rsidRPr="00CA2888">
        <w:rPr>
          <w:rFonts w:ascii="Calibri" w:hAnsi="Calibri"/>
          <w:sz w:val="22"/>
          <w:szCs w:val="22"/>
        </w:rPr>
        <w:t>Klientas</w:t>
      </w:r>
      <w:r w:rsidR="00173049" w:rsidRPr="00CA2888">
        <w:rPr>
          <w:rFonts w:ascii="Calibri" w:hAnsi="Calibri"/>
          <w:sz w:val="22"/>
          <w:szCs w:val="22"/>
        </w:rPr>
        <w:t xml:space="preserve">, </w:t>
      </w:r>
      <w:r w:rsidR="5B20A89C" w:rsidRPr="00CA2888">
        <w:rPr>
          <w:rFonts w:ascii="Calibri" w:hAnsi="Calibri"/>
          <w:sz w:val="22"/>
          <w:szCs w:val="22"/>
        </w:rPr>
        <w:t>įvertin</w:t>
      </w:r>
      <w:r w:rsidR="00173049" w:rsidRPr="00CA2888">
        <w:rPr>
          <w:rFonts w:ascii="Calibri" w:hAnsi="Calibri"/>
          <w:sz w:val="22"/>
          <w:szCs w:val="22"/>
        </w:rPr>
        <w:t xml:space="preserve">ęs </w:t>
      </w:r>
      <w:r w:rsidR="1133FCAB" w:rsidRPr="00CA2888">
        <w:rPr>
          <w:rFonts w:ascii="Calibri" w:hAnsi="Calibri"/>
          <w:sz w:val="22"/>
          <w:szCs w:val="22"/>
        </w:rPr>
        <w:t>Preliminarias sąlygas</w:t>
      </w:r>
      <w:r w:rsidR="00173049" w:rsidRPr="00CA2888">
        <w:rPr>
          <w:rFonts w:ascii="Calibri" w:hAnsi="Calibri"/>
          <w:sz w:val="22"/>
          <w:szCs w:val="22"/>
        </w:rPr>
        <w:t xml:space="preserve">, </w:t>
      </w:r>
      <w:r w:rsidR="1B358A5E" w:rsidRPr="00CA2888">
        <w:rPr>
          <w:rFonts w:ascii="Calibri" w:hAnsi="Calibri"/>
          <w:sz w:val="22"/>
          <w:szCs w:val="22"/>
        </w:rPr>
        <w:t xml:space="preserve">siekdamas sudaryti </w:t>
      </w:r>
      <w:r w:rsidR="0052325E">
        <w:rPr>
          <w:rFonts w:ascii="Calibri" w:hAnsi="Calibri"/>
          <w:sz w:val="22"/>
          <w:szCs w:val="22"/>
        </w:rPr>
        <w:t>Prijungimo s</w:t>
      </w:r>
      <w:r w:rsidR="1B358A5E" w:rsidRPr="00CA2888">
        <w:rPr>
          <w:rFonts w:ascii="Calibri" w:hAnsi="Calibri"/>
          <w:sz w:val="22"/>
          <w:szCs w:val="22"/>
        </w:rPr>
        <w:t xml:space="preserve">utartį, </w:t>
      </w:r>
      <w:r w:rsidR="00173049" w:rsidRPr="00CA2888">
        <w:rPr>
          <w:rFonts w:ascii="Calibri" w:hAnsi="Calibri"/>
          <w:sz w:val="22"/>
          <w:szCs w:val="22"/>
        </w:rPr>
        <w:t xml:space="preserve">raštu informuoja </w:t>
      </w:r>
      <w:r w:rsidR="00CA2888" w:rsidRPr="00CA2888">
        <w:rPr>
          <w:rFonts w:ascii="Calibri" w:hAnsi="Calibri"/>
          <w:sz w:val="22"/>
          <w:szCs w:val="22"/>
        </w:rPr>
        <w:t>Operatori</w:t>
      </w:r>
      <w:r w:rsidR="00CA2888">
        <w:rPr>
          <w:rFonts w:ascii="Calibri" w:hAnsi="Calibri"/>
          <w:sz w:val="22"/>
          <w:szCs w:val="22"/>
        </w:rPr>
        <w:t>ų</w:t>
      </w:r>
      <w:r w:rsidR="00173049" w:rsidRPr="005242C3">
        <w:rPr>
          <w:rFonts w:ascii="Calibri" w:hAnsi="Calibri"/>
          <w:sz w:val="22"/>
          <w:szCs w:val="22"/>
        </w:rPr>
        <w:t xml:space="preserve"> apie savo sutikimą su pasiūlytomis </w:t>
      </w:r>
      <w:r w:rsidR="006D4D9F">
        <w:rPr>
          <w:rFonts w:ascii="Calibri" w:hAnsi="Calibri"/>
          <w:sz w:val="22"/>
          <w:szCs w:val="22"/>
        </w:rPr>
        <w:t>Preliminariomis</w:t>
      </w:r>
      <w:r w:rsidR="006D4D9F" w:rsidRPr="005242C3">
        <w:rPr>
          <w:rFonts w:ascii="Calibri" w:hAnsi="Calibri"/>
          <w:sz w:val="22"/>
          <w:szCs w:val="22"/>
        </w:rPr>
        <w:t xml:space="preserve"> </w:t>
      </w:r>
      <w:r w:rsidR="00173049" w:rsidRPr="005242C3">
        <w:rPr>
          <w:rFonts w:ascii="Calibri" w:hAnsi="Calibri"/>
          <w:sz w:val="22"/>
          <w:szCs w:val="22"/>
        </w:rPr>
        <w:t xml:space="preserve">sąlygomis arba pateikia pastabas dėl pasiūlytų </w:t>
      </w:r>
      <w:r w:rsidR="00B72BFE">
        <w:rPr>
          <w:rFonts w:ascii="Calibri" w:hAnsi="Calibri"/>
          <w:sz w:val="22"/>
          <w:szCs w:val="22"/>
        </w:rPr>
        <w:t>Preliminarių</w:t>
      </w:r>
      <w:r w:rsidR="00B72BFE" w:rsidRPr="005242C3">
        <w:rPr>
          <w:rFonts w:ascii="Calibri" w:hAnsi="Calibri"/>
          <w:sz w:val="22"/>
          <w:szCs w:val="22"/>
        </w:rPr>
        <w:t xml:space="preserve"> </w:t>
      </w:r>
      <w:r w:rsidR="00173049" w:rsidRPr="005242C3">
        <w:rPr>
          <w:rFonts w:ascii="Calibri" w:hAnsi="Calibri"/>
          <w:sz w:val="22"/>
          <w:szCs w:val="22"/>
        </w:rPr>
        <w:t>sąlygų</w:t>
      </w:r>
      <w:r w:rsidR="0559CAAF" w:rsidRPr="00822EA3">
        <w:rPr>
          <w:rFonts w:ascii="Calibri" w:hAnsi="Calibri"/>
          <w:sz w:val="22"/>
          <w:szCs w:val="22"/>
        </w:rPr>
        <w:t xml:space="preserve">, likus ne mažiau nei </w:t>
      </w:r>
      <w:r w:rsidR="006637F8" w:rsidRPr="00CA2888">
        <w:rPr>
          <w:rFonts w:ascii="Calibri" w:hAnsi="Calibri"/>
          <w:sz w:val="22"/>
          <w:szCs w:val="22"/>
        </w:rPr>
        <w:t>4</w:t>
      </w:r>
      <w:r w:rsidR="0559CAAF" w:rsidRPr="005242C3">
        <w:rPr>
          <w:rFonts w:ascii="Calibri" w:hAnsi="Calibri"/>
          <w:sz w:val="22"/>
          <w:szCs w:val="22"/>
        </w:rPr>
        <w:t xml:space="preserve"> mėnesiams iki Preliminarių </w:t>
      </w:r>
      <w:r w:rsidR="0559CAAF" w:rsidRPr="00822EA3">
        <w:rPr>
          <w:rFonts w:ascii="Calibri" w:hAnsi="Calibri"/>
          <w:sz w:val="22"/>
          <w:szCs w:val="22"/>
        </w:rPr>
        <w:t>sąlygų galiojimo termino</w:t>
      </w:r>
      <w:r w:rsidR="00173049" w:rsidRPr="00822EA3">
        <w:rPr>
          <w:rFonts w:ascii="Calibri" w:hAnsi="Calibri"/>
          <w:sz w:val="22"/>
          <w:szCs w:val="22"/>
        </w:rPr>
        <w:t>.</w:t>
      </w:r>
      <w:r w:rsidR="4D22AC3F" w:rsidRPr="00822EA3">
        <w:rPr>
          <w:rFonts w:ascii="Calibri" w:hAnsi="Calibri"/>
          <w:sz w:val="22"/>
          <w:szCs w:val="22"/>
        </w:rPr>
        <w:t xml:space="preserve"> </w:t>
      </w:r>
    </w:p>
    <w:p w14:paraId="537879A3" w14:textId="7F4BF7C1" w:rsidR="00CF3A18" w:rsidRPr="00175D49" w:rsidRDefault="00CF3A18" w:rsidP="002A3F19">
      <w:pPr>
        <w:pStyle w:val="BodyText1"/>
        <w:numPr>
          <w:ilvl w:val="0"/>
          <w:numId w:val="9"/>
        </w:numPr>
        <w:spacing w:line="288" w:lineRule="auto"/>
        <w:ind w:left="709" w:hanging="510"/>
        <w:rPr>
          <w:rFonts w:ascii="Calibri" w:hAnsi="Calibri"/>
          <w:sz w:val="22"/>
          <w:szCs w:val="22"/>
        </w:rPr>
      </w:pPr>
      <w:r w:rsidRPr="00175D49">
        <w:rPr>
          <w:rFonts w:ascii="Calibri" w:hAnsi="Calibri"/>
          <w:sz w:val="22"/>
          <w:szCs w:val="22"/>
        </w:rPr>
        <w:t xml:space="preserve">Klientui ir Operatoriui suderinus Preliminarias prijungimo sąlygas, Klientas turi teisę prašyti pasirašyti Prijungimo sutartį. Kartu su prašymu dėl Prijungimo sutarties pasirašymo turi būti pateikti dokumentai, įrodantys, kad Klientas nuosavybės teise ar kitu teisiniu pagrindu </w:t>
      </w:r>
      <w:r w:rsidR="00BB4206" w:rsidRPr="00175D49">
        <w:rPr>
          <w:rFonts w:ascii="Calibri" w:hAnsi="Calibri"/>
          <w:sz w:val="22"/>
          <w:szCs w:val="22"/>
        </w:rPr>
        <w:t>turi teises į</w:t>
      </w:r>
      <w:r w:rsidRPr="00175D49">
        <w:rPr>
          <w:rFonts w:ascii="Calibri" w:hAnsi="Calibri"/>
          <w:sz w:val="22"/>
          <w:szCs w:val="22"/>
        </w:rPr>
        <w:t xml:space="preserve"> žemės sklypą</w:t>
      </w:r>
      <w:r w:rsidR="00F77E9F" w:rsidRPr="00175D49">
        <w:rPr>
          <w:rFonts w:ascii="Calibri" w:hAnsi="Calibri"/>
          <w:sz w:val="22"/>
          <w:szCs w:val="22"/>
        </w:rPr>
        <w:t xml:space="preserve"> (-</w:t>
      </w:r>
      <w:proofErr w:type="spellStart"/>
      <w:r w:rsidR="00F77E9F" w:rsidRPr="00175D49">
        <w:rPr>
          <w:rFonts w:ascii="Calibri" w:hAnsi="Calibri"/>
          <w:sz w:val="22"/>
          <w:szCs w:val="22"/>
        </w:rPr>
        <w:t>us</w:t>
      </w:r>
      <w:proofErr w:type="spellEnd"/>
      <w:r w:rsidR="00F77E9F" w:rsidRPr="00175D49">
        <w:rPr>
          <w:rFonts w:ascii="Calibri" w:hAnsi="Calibri"/>
          <w:sz w:val="22"/>
          <w:szCs w:val="22"/>
        </w:rPr>
        <w:t>)</w:t>
      </w:r>
      <w:r w:rsidRPr="00175D49">
        <w:rPr>
          <w:rFonts w:ascii="Calibri" w:hAnsi="Calibri"/>
          <w:sz w:val="22"/>
          <w:szCs w:val="22"/>
        </w:rPr>
        <w:t>, kuriame</w:t>
      </w:r>
      <w:r w:rsidR="00F77E9F" w:rsidRPr="00175D49">
        <w:rPr>
          <w:rFonts w:ascii="Calibri" w:hAnsi="Calibri"/>
          <w:sz w:val="22"/>
          <w:szCs w:val="22"/>
        </w:rPr>
        <w:t xml:space="preserve"> (-</w:t>
      </w:r>
      <w:proofErr w:type="spellStart"/>
      <w:r w:rsidR="00F77E9F" w:rsidRPr="00175D49">
        <w:rPr>
          <w:rFonts w:ascii="Calibri" w:hAnsi="Calibri"/>
          <w:sz w:val="22"/>
          <w:szCs w:val="22"/>
        </w:rPr>
        <w:t>iuose</w:t>
      </w:r>
      <w:proofErr w:type="spellEnd"/>
      <w:r w:rsidR="00213713" w:rsidRPr="00175D49">
        <w:rPr>
          <w:rFonts w:ascii="Calibri" w:hAnsi="Calibri"/>
          <w:sz w:val="22"/>
          <w:szCs w:val="22"/>
        </w:rPr>
        <w:t>)</w:t>
      </w:r>
      <w:r w:rsidRPr="00175D49">
        <w:rPr>
          <w:rFonts w:ascii="Calibri" w:hAnsi="Calibri"/>
          <w:sz w:val="22"/>
          <w:szCs w:val="22"/>
        </w:rPr>
        <w:t xml:space="preserve"> yra numatyta</w:t>
      </w:r>
      <w:r w:rsidR="00BB4206" w:rsidRPr="00175D49">
        <w:rPr>
          <w:rFonts w:ascii="Calibri" w:hAnsi="Calibri"/>
          <w:sz w:val="22"/>
          <w:szCs w:val="22"/>
        </w:rPr>
        <w:t>s</w:t>
      </w:r>
      <w:r w:rsidRPr="00175D49">
        <w:rPr>
          <w:rFonts w:ascii="Calibri" w:hAnsi="Calibri"/>
          <w:sz w:val="22"/>
          <w:szCs w:val="22"/>
        </w:rPr>
        <w:t xml:space="preserve"> </w:t>
      </w:r>
      <w:r w:rsidR="00BB4206" w:rsidRPr="00175D49">
        <w:rPr>
          <w:rFonts w:ascii="Calibri" w:hAnsi="Calibri"/>
          <w:sz w:val="22"/>
          <w:szCs w:val="22"/>
        </w:rPr>
        <w:t xml:space="preserve">Objekto prijungimui </w:t>
      </w:r>
      <w:r w:rsidR="00213713" w:rsidRPr="00175D49">
        <w:rPr>
          <w:rFonts w:ascii="Calibri" w:hAnsi="Calibri"/>
          <w:sz w:val="22"/>
          <w:szCs w:val="22"/>
        </w:rPr>
        <w:t>reikalingos infrastruktūros (magistralinio dujotiekio vamzdyno atšakos, uždarymo įtaisų aikštelės</w:t>
      </w:r>
      <w:r w:rsidR="007C035C" w:rsidRPr="00175D49">
        <w:rPr>
          <w:rFonts w:ascii="Calibri" w:hAnsi="Calibri"/>
          <w:sz w:val="22"/>
          <w:szCs w:val="22"/>
        </w:rPr>
        <w:t xml:space="preserve"> ir kt.</w:t>
      </w:r>
      <w:r w:rsidR="00213713" w:rsidRPr="00175D49">
        <w:rPr>
          <w:rFonts w:ascii="Calibri" w:hAnsi="Calibri"/>
          <w:sz w:val="22"/>
          <w:szCs w:val="22"/>
        </w:rPr>
        <w:t xml:space="preserve">) </w:t>
      </w:r>
      <w:r w:rsidR="00E02C3E">
        <w:rPr>
          <w:rFonts w:ascii="Calibri" w:hAnsi="Calibri"/>
          <w:sz w:val="22"/>
          <w:szCs w:val="22"/>
        </w:rPr>
        <w:t>statyba (</w:t>
      </w:r>
      <w:r w:rsidR="00213713" w:rsidRPr="00175D49">
        <w:rPr>
          <w:rFonts w:ascii="Calibri" w:hAnsi="Calibri"/>
          <w:sz w:val="22"/>
          <w:szCs w:val="22"/>
        </w:rPr>
        <w:t>įrengimas</w:t>
      </w:r>
      <w:r w:rsidR="00E02C3E">
        <w:rPr>
          <w:rFonts w:ascii="Calibri" w:hAnsi="Calibri"/>
          <w:sz w:val="22"/>
          <w:szCs w:val="22"/>
        </w:rPr>
        <w:t>)</w:t>
      </w:r>
      <w:r w:rsidR="00BB4206" w:rsidRPr="00175D49">
        <w:rPr>
          <w:rFonts w:ascii="Calibri" w:hAnsi="Calibri"/>
          <w:sz w:val="22"/>
          <w:szCs w:val="22"/>
        </w:rPr>
        <w:t>, o šios teisės yra</w:t>
      </w:r>
      <w:r w:rsidR="00097681" w:rsidRPr="00175D49">
        <w:rPr>
          <w:rFonts w:ascii="Calibri" w:hAnsi="Calibri"/>
          <w:sz w:val="22"/>
          <w:szCs w:val="22"/>
        </w:rPr>
        <w:t xml:space="preserve"> ar ateityje bus</w:t>
      </w:r>
      <w:r w:rsidRPr="00175D49">
        <w:rPr>
          <w:rFonts w:ascii="Calibri" w:hAnsi="Calibri"/>
          <w:sz w:val="22"/>
          <w:szCs w:val="22"/>
        </w:rPr>
        <w:t xml:space="preserve"> pakankam</w:t>
      </w:r>
      <w:r w:rsidR="00BB4206" w:rsidRPr="00175D49">
        <w:rPr>
          <w:rFonts w:ascii="Calibri" w:hAnsi="Calibri"/>
          <w:sz w:val="22"/>
          <w:szCs w:val="22"/>
        </w:rPr>
        <w:t>os</w:t>
      </w:r>
      <w:r w:rsidRPr="00175D49">
        <w:rPr>
          <w:rFonts w:ascii="Calibri" w:hAnsi="Calibri"/>
          <w:sz w:val="22"/>
          <w:szCs w:val="22"/>
        </w:rPr>
        <w:t xml:space="preserve"> su Objekto </w:t>
      </w:r>
      <w:r w:rsidR="0092456D" w:rsidRPr="00175D49">
        <w:rPr>
          <w:rFonts w:ascii="Calibri" w:hAnsi="Calibri"/>
          <w:sz w:val="22"/>
          <w:szCs w:val="22"/>
        </w:rPr>
        <w:t>p</w:t>
      </w:r>
      <w:r w:rsidRPr="00175D49">
        <w:rPr>
          <w:rFonts w:ascii="Calibri" w:hAnsi="Calibri"/>
          <w:sz w:val="22"/>
          <w:szCs w:val="22"/>
        </w:rPr>
        <w:t xml:space="preserve">rijungimo paslaugos suteikimu susijusiems </w:t>
      </w:r>
      <w:r w:rsidR="0092456D" w:rsidRPr="00175D49">
        <w:rPr>
          <w:rFonts w:ascii="Calibri" w:hAnsi="Calibri"/>
          <w:sz w:val="22"/>
          <w:szCs w:val="22"/>
        </w:rPr>
        <w:t>S</w:t>
      </w:r>
      <w:r w:rsidRPr="00175D49">
        <w:rPr>
          <w:rFonts w:ascii="Calibri" w:hAnsi="Calibri"/>
          <w:sz w:val="22"/>
          <w:szCs w:val="22"/>
        </w:rPr>
        <w:t>istemos plėtros darbams vykdyti</w:t>
      </w:r>
      <w:r w:rsidR="00E02C3E">
        <w:rPr>
          <w:rFonts w:ascii="Calibri" w:hAnsi="Calibri"/>
          <w:sz w:val="22"/>
          <w:szCs w:val="22"/>
        </w:rPr>
        <w:t>.</w:t>
      </w:r>
      <w:r w:rsidRPr="00175D49">
        <w:rPr>
          <w:rFonts w:ascii="Calibri" w:hAnsi="Calibri"/>
          <w:sz w:val="22"/>
          <w:szCs w:val="22"/>
        </w:rPr>
        <w:t xml:space="preserve"> </w:t>
      </w:r>
      <w:r w:rsidR="00E02C3E" w:rsidRPr="00E02C3E">
        <w:rPr>
          <w:rFonts w:ascii="Calibri" w:hAnsi="Calibri"/>
          <w:sz w:val="22"/>
          <w:szCs w:val="22"/>
        </w:rPr>
        <w:t>Visi sutikimai, susiję su Sistemos plėtra ir iš to kylančių apribojimų (servitutų (Sistemos objektų įrengimui, tiesimui, eksploatavimui, aptarnavimui, remontui, techninei priežiūrai, rekonstravimui, modernizavimui ir (ar) naudojimui užtikrinti) ir (ar) teritorijų, kuriose taikomos specialiosios žemės naudojimo sąlygos) nustatymu, gali būti pateikiami iki prašymo išduoti statybą leidžiantį dokumentą pateikimo datos.</w:t>
      </w:r>
    </w:p>
    <w:p w14:paraId="767AB01E" w14:textId="63AE5B1A" w:rsidR="00B01C63" w:rsidRPr="00CA2888" w:rsidRDefault="00CA2888" w:rsidP="002A3F19">
      <w:pPr>
        <w:pStyle w:val="Default"/>
        <w:numPr>
          <w:ilvl w:val="0"/>
          <w:numId w:val="9"/>
        </w:numPr>
        <w:suppressAutoHyphens/>
        <w:spacing w:line="288" w:lineRule="auto"/>
        <w:ind w:left="709" w:hanging="510"/>
        <w:jc w:val="both"/>
        <w:textAlignment w:val="center"/>
        <w:rPr>
          <w:sz w:val="22"/>
          <w:szCs w:val="22"/>
        </w:rPr>
      </w:pPr>
      <w:r w:rsidRPr="373EEEC3">
        <w:rPr>
          <w:sz w:val="22"/>
          <w:szCs w:val="22"/>
        </w:rPr>
        <w:t>Operatoriu</w:t>
      </w:r>
      <w:r w:rsidR="00173049" w:rsidRPr="373EEEC3">
        <w:rPr>
          <w:sz w:val="22"/>
          <w:szCs w:val="22"/>
        </w:rPr>
        <w:t xml:space="preserve">i ir </w:t>
      </w:r>
      <w:r w:rsidR="00596EFA" w:rsidRPr="373EEEC3">
        <w:rPr>
          <w:sz w:val="22"/>
          <w:szCs w:val="22"/>
        </w:rPr>
        <w:t>Klientui</w:t>
      </w:r>
      <w:r w:rsidR="00173049" w:rsidRPr="373EEEC3">
        <w:rPr>
          <w:sz w:val="22"/>
          <w:szCs w:val="22"/>
        </w:rPr>
        <w:t xml:space="preserve"> suderinus </w:t>
      </w:r>
      <w:r w:rsidR="00614BC5" w:rsidRPr="373EEEC3">
        <w:rPr>
          <w:sz w:val="22"/>
          <w:szCs w:val="22"/>
        </w:rPr>
        <w:t>P</w:t>
      </w:r>
      <w:r w:rsidR="00173049" w:rsidRPr="373EEEC3">
        <w:rPr>
          <w:sz w:val="22"/>
          <w:szCs w:val="22"/>
        </w:rPr>
        <w:t xml:space="preserve">reliminarias sąlygas, </w:t>
      </w:r>
      <w:r w:rsidR="00912946" w:rsidRPr="373EEEC3">
        <w:rPr>
          <w:sz w:val="22"/>
          <w:szCs w:val="22"/>
        </w:rPr>
        <w:t xml:space="preserve">Kliento prašymu </w:t>
      </w:r>
      <w:r w:rsidRPr="373EEEC3">
        <w:rPr>
          <w:sz w:val="22"/>
          <w:szCs w:val="22"/>
        </w:rPr>
        <w:t>Operatorius</w:t>
      </w:r>
      <w:r w:rsidR="00173049" w:rsidRPr="373EEEC3">
        <w:rPr>
          <w:sz w:val="22"/>
          <w:szCs w:val="22"/>
        </w:rPr>
        <w:t xml:space="preserve"> ne vėliau kaip per 60 kalendorinių dienų nuo galutinio </w:t>
      </w:r>
      <w:r w:rsidR="00CA6F67">
        <w:rPr>
          <w:sz w:val="22"/>
          <w:szCs w:val="22"/>
        </w:rPr>
        <w:t>p</w:t>
      </w:r>
      <w:r w:rsidR="00173049" w:rsidRPr="373EEEC3">
        <w:rPr>
          <w:sz w:val="22"/>
          <w:szCs w:val="22"/>
        </w:rPr>
        <w:t xml:space="preserve">rašymo </w:t>
      </w:r>
      <w:r w:rsidR="009B1890">
        <w:rPr>
          <w:sz w:val="22"/>
          <w:szCs w:val="22"/>
        </w:rPr>
        <w:t>s</w:t>
      </w:r>
      <w:r w:rsidR="00310D09">
        <w:rPr>
          <w:sz w:val="22"/>
          <w:szCs w:val="22"/>
        </w:rPr>
        <w:t xml:space="preserve">udaryti </w:t>
      </w:r>
      <w:r w:rsidR="009B1890">
        <w:rPr>
          <w:sz w:val="22"/>
          <w:szCs w:val="22"/>
        </w:rPr>
        <w:t xml:space="preserve">Prijungimo sutartį </w:t>
      </w:r>
      <w:r w:rsidR="00173049" w:rsidRPr="373EEEC3">
        <w:rPr>
          <w:sz w:val="22"/>
          <w:szCs w:val="22"/>
        </w:rPr>
        <w:t>registravimo dienos paruošia</w:t>
      </w:r>
      <w:r w:rsidR="00173049" w:rsidRPr="373EEEC3">
        <w:rPr>
          <w:i/>
          <w:iCs/>
          <w:sz w:val="22"/>
          <w:szCs w:val="22"/>
        </w:rPr>
        <w:t xml:space="preserve"> </w:t>
      </w:r>
      <w:r w:rsidR="00A24B44" w:rsidRPr="00833A6A">
        <w:rPr>
          <w:sz w:val="22"/>
          <w:szCs w:val="22"/>
        </w:rPr>
        <w:t xml:space="preserve">Prijungimo </w:t>
      </w:r>
      <w:r w:rsidR="00A24B44" w:rsidRPr="00A24B44">
        <w:rPr>
          <w:sz w:val="22"/>
          <w:szCs w:val="22"/>
        </w:rPr>
        <w:t>s</w:t>
      </w:r>
      <w:r w:rsidR="62254D55" w:rsidRPr="373EEEC3">
        <w:rPr>
          <w:sz w:val="22"/>
          <w:szCs w:val="22"/>
        </w:rPr>
        <w:t>utarties projektą</w:t>
      </w:r>
      <w:r w:rsidR="00173049" w:rsidRPr="373EEEC3">
        <w:rPr>
          <w:sz w:val="22"/>
          <w:szCs w:val="22"/>
        </w:rPr>
        <w:t xml:space="preserve"> ir pateikia </w:t>
      </w:r>
      <w:r w:rsidR="3BEA4823" w:rsidRPr="373EEEC3">
        <w:rPr>
          <w:sz w:val="22"/>
          <w:szCs w:val="22"/>
        </w:rPr>
        <w:t>Klient</w:t>
      </w:r>
      <w:r w:rsidR="00173049" w:rsidRPr="373EEEC3">
        <w:rPr>
          <w:sz w:val="22"/>
          <w:szCs w:val="22"/>
        </w:rPr>
        <w:t>ui derinti</w:t>
      </w:r>
      <w:r w:rsidR="00D5248B" w:rsidRPr="373EEEC3">
        <w:rPr>
          <w:sz w:val="22"/>
          <w:szCs w:val="22"/>
        </w:rPr>
        <w:t xml:space="preserve"> </w:t>
      </w:r>
      <w:r w:rsidR="00D5248B" w:rsidRPr="373EEEC3">
        <w:rPr>
          <w:color w:val="000000" w:themeColor="text1"/>
          <w:sz w:val="22"/>
          <w:szCs w:val="22"/>
        </w:rPr>
        <w:t>(Prijungimo sutartis turi būti sudaryta Preliminarių sąlygų galiojimo laikotarpiu)</w:t>
      </w:r>
      <w:r w:rsidR="00173049" w:rsidRPr="373EEEC3">
        <w:rPr>
          <w:sz w:val="22"/>
          <w:szCs w:val="22"/>
        </w:rPr>
        <w:t xml:space="preserve">. </w:t>
      </w:r>
    </w:p>
    <w:p w14:paraId="24447BC8" w14:textId="41A53A70" w:rsidR="005D3882" w:rsidRPr="00CA2888" w:rsidRDefault="0030189A" w:rsidP="002A3F19">
      <w:pPr>
        <w:pStyle w:val="BodyText1"/>
        <w:numPr>
          <w:ilvl w:val="0"/>
          <w:numId w:val="9"/>
        </w:numPr>
        <w:spacing w:line="288" w:lineRule="auto"/>
        <w:ind w:left="709" w:hanging="510"/>
        <w:rPr>
          <w:rFonts w:ascii="Calibri" w:hAnsi="Calibri"/>
          <w:sz w:val="22"/>
          <w:szCs w:val="22"/>
        </w:rPr>
      </w:pPr>
      <w:r w:rsidRPr="373EEEC3">
        <w:rPr>
          <w:rFonts w:ascii="Calibri" w:hAnsi="Calibri"/>
          <w:sz w:val="22"/>
          <w:szCs w:val="22"/>
        </w:rPr>
        <w:t>Prijungimo sutartys</w:t>
      </w:r>
      <w:r w:rsidR="46F61D57" w:rsidRPr="373EEEC3">
        <w:rPr>
          <w:rFonts w:ascii="Calibri" w:hAnsi="Calibri"/>
          <w:sz w:val="22"/>
          <w:szCs w:val="22"/>
        </w:rPr>
        <w:t xml:space="preserve"> gali būti šių tipų: </w:t>
      </w:r>
    </w:p>
    <w:p w14:paraId="40E097B6" w14:textId="343D1A02" w:rsidR="005D3882" w:rsidRDefault="00A402F2" w:rsidP="00CE5D4A">
      <w:pPr>
        <w:pStyle w:val="BodyText1"/>
        <w:numPr>
          <w:ilvl w:val="1"/>
          <w:numId w:val="9"/>
        </w:numPr>
        <w:spacing w:line="288" w:lineRule="auto"/>
        <w:ind w:left="1134" w:firstLine="0"/>
        <w:rPr>
          <w:rFonts w:ascii="Calibri" w:hAnsi="Calibri"/>
          <w:sz w:val="22"/>
          <w:szCs w:val="22"/>
        </w:rPr>
      </w:pPr>
      <w:bookmarkStart w:id="1" w:name="_Hlk124867311"/>
      <w:r>
        <w:rPr>
          <w:rFonts w:ascii="Calibri" w:hAnsi="Calibri"/>
          <w:sz w:val="22"/>
          <w:szCs w:val="22"/>
        </w:rPr>
        <w:t xml:space="preserve"> </w:t>
      </w:r>
      <w:r w:rsidR="00F37E3A">
        <w:rPr>
          <w:rFonts w:ascii="Calibri" w:hAnsi="Calibri"/>
          <w:sz w:val="22"/>
          <w:szCs w:val="22"/>
        </w:rPr>
        <w:t>Projektavimo ir statybos d</w:t>
      </w:r>
      <w:r w:rsidR="46F61D57" w:rsidRPr="00CA2888">
        <w:rPr>
          <w:rFonts w:ascii="Calibri" w:hAnsi="Calibri"/>
          <w:sz w:val="22"/>
          <w:szCs w:val="22"/>
        </w:rPr>
        <w:t xml:space="preserve">arbus </w:t>
      </w:r>
      <w:r w:rsidR="00FB4A22" w:rsidRPr="00CA2888">
        <w:rPr>
          <w:rFonts w:ascii="Calibri" w:hAnsi="Calibri"/>
          <w:sz w:val="22"/>
          <w:szCs w:val="22"/>
        </w:rPr>
        <w:t xml:space="preserve">prijungimui būtinos </w:t>
      </w:r>
      <w:r w:rsidR="46F61D57" w:rsidRPr="00CA2888">
        <w:rPr>
          <w:rFonts w:ascii="Calibri" w:hAnsi="Calibri"/>
          <w:sz w:val="22"/>
          <w:szCs w:val="22"/>
        </w:rPr>
        <w:t>Sistemos plėtros dalyje organizuoja Operatorius</w:t>
      </w:r>
      <w:r w:rsidR="02E3AE4B" w:rsidRPr="00CA2888">
        <w:rPr>
          <w:rFonts w:ascii="Calibri" w:hAnsi="Calibri"/>
          <w:sz w:val="22"/>
          <w:szCs w:val="22"/>
        </w:rPr>
        <w:t xml:space="preserve">, o Kliento </w:t>
      </w:r>
      <w:r w:rsidR="00DB7794" w:rsidRPr="00CA2888">
        <w:rPr>
          <w:rFonts w:ascii="Calibri" w:hAnsi="Calibri"/>
          <w:sz w:val="22"/>
          <w:szCs w:val="22"/>
        </w:rPr>
        <w:t>Objekto</w:t>
      </w:r>
      <w:r w:rsidR="02E3AE4B" w:rsidRPr="00CA2888">
        <w:rPr>
          <w:rFonts w:ascii="Calibri" w:hAnsi="Calibri"/>
          <w:sz w:val="22"/>
          <w:szCs w:val="22"/>
        </w:rPr>
        <w:t xml:space="preserve"> dalyje – Klientas</w:t>
      </w:r>
      <w:r w:rsidR="00F51E8E">
        <w:rPr>
          <w:rFonts w:ascii="Calibri" w:hAnsi="Calibri"/>
          <w:sz w:val="22"/>
          <w:szCs w:val="22"/>
        </w:rPr>
        <w:t xml:space="preserve"> (taikoma  prijungiant</w:t>
      </w:r>
      <w:r w:rsidR="00F51E8E" w:rsidRPr="00F51E8E">
        <w:t xml:space="preserve"> </w:t>
      </w:r>
      <w:r w:rsidR="00B15EDD">
        <w:rPr>
          <w:rFonts w:ascii="Calibri" w:hAnsi="Calibri"/>
          <w:sz w:val="22"/>
          <w:szCs w:val="22"/>
        </w:rPr>
        <w:t>bet kokį Objektą</w:t>
      </w:r>
      <w:r w:rsidR="00F51E8E">
        <w:rPr>
          <w:rFonts w:ascii="Calibri" w:hAnsi="Calibri"/>
          <w:sz w:val="22"/>
          <w:szCs w:val="22"/>
        </w:rPr>
        <w:t>)</w:t>
      </w:r>
      <w:r w:rsidR="52A04BE7" w:rsidRPr="00CA2888">
        <w:rPr>
          <w:rFonts w:ascii="Calibri" w:hAnsi="Calibri"/>
          <w:sz w:val="22"/>
          <w:szCs w:val="22"/>
        </w:rPr>
        <w:t>;</w:t>
      </w:r>
    </w:p>
    <w:p w14:paraId="1958883D" w14:textId="04D40E53" w:rsidR="000E5A60" w:rsidRPr="00CA2888" w:rsidRDefault="00396288" w:rsidP="00CE5D4A">
      <w:pPr>
        <w:pStyle w:val="BodyText1"/>
        <w:numPr>
          <w:ilvl w:val="1"/>
          <w:numId w:val="9"/>
        </w:numPr>
        <w:spacing w:line="288" w:lineRule="auto"/>
        <w:ind w:left="1134" w:firstLine="0"/>
        <w:rPr>
          <w:rFonts w:ascii="Calibri" w:hAnsi="Calibri"/>
          <w:sz w:val="22"/>
          <w:szCs w:val="22"/>
        </w:rPr>
      </w:pPr>
      <w:r>
        <w:rPr>
          <w:rFonts w:ascii="Calibri" w:hAnsi="Calibri"/>
          <w:color w:val="000000" w:themeColor="text1"/>
          <w:sz w:val="22"/>
          <w:szCs w:val="22"/>
        </w:rPr>
        <w:t xml:space="preserve"> </w:t>
      </w:r>
      <w:r w:rsidR="000E5A60">
        <w:rPr>
          <w:rFonts w:ascii="Calibri" w:hAnsi="Calibri"/>
          <w:color w:val="000000" w:themeColor="text1"/>
          <w:sz w:val="22"/>
          <w:szCs w:val="22"/>
        </w:rPr>
        <w:t>Projektavimo ir statybos d</w:t>
      </w:r>
      <w:r w:rsidR="000E5A60" w:rsidRPr="373EEEC3">
        <w:rPr>
          <w:rFonts w:ascii="Calibri" w:hAnsi="Calibri"/>
          <w:color w:val="000000" w:themeColor="text1"/>
          <w:sz w:val="22"/>
          <w:szCs w:val="22"/>
        </w:rPr>
        <w:t>arbus tiek prijungimui būtinos Sistemos plėtros dalyje, tiek Kliento Objekto dalyje organizuoja Klientas (taikoma tik biodujų gamybos įrenginių prijungimui</w:t>
      </w:r>
      <w:r w:rsidR="00175D49" w:rsidRPr="00175D49">
        <w:rPr>
          <w:rFonts w:ascii="Calibri" w:hAnsi="Calibri"/>
          <w:color w:val="000000" w:themeColor="text1"/>
          <w:sz w:val="22"/>
          <w:szCs w:val="22"/>
        </w:rPr>
        <w:t>)</w:t>
      </w:r>
      <w:r w:rsidR="000E5A60" w:rsidRPr="00175D49">
        <w:rPr>
          <w:rFonts w:ascii="Calibri" w:hAnsi="Calibri"/>
          <w:color w:val="000000" w:themeColor="text1"/>
          <w:sz w:val="22"/>
          <w:szCs w:val="22"/>
        </w:rPr>
        <w:t>.</w:t>
      </w:r>
    </w:p>
    <w:bookmarkEnd w:id="1"/>
    <w:p w14:paraId="5BC35B4F" w14:textId="3A875A07" w:rsidR="005D3882" w:rsidRPr="00F329D0" w:rsidRDefault="00D861B2" w:rsidP="002A3F19">
      <w:pPr>
        <w:pStyle w:val="BodyText1"/>
        <w:numPr>
          <w:ilvl w:val="0"/>
          <w:numId w:val="9"/>
        </w:numPr>
        <w:spacing w:line="288" w:lineRule="auto"/>
        <w:ind w:left="709" w:hanging="510"/>
        <w:rPr>
          <w:rFonts w:ascii="Calibri" w:hAnsi="Calibri"/>
          <w:sz w:val="22"/>
          <w:szCs w:val="22"/>
        </w:rPr>
      </w:pPr>
      <w:r>
        <w:rPr>
          <w:rFonts w:ascii="Calibri" w:hAnsi="Calibri"/>
          <w:sz w:val="22"/>
          <w:szCs w:val="22"/>
        </w:rPr>
        <w:t>B</w:t>
      </w:r>
      <w:r w:rsidR="0320BE78" w:rsidRPr="00F329D0">
        <w:rPr>
          <w:rFonts w:ascii="Calibri" w:hAnsi="Calibri"/>
          <w:sz w:val="22"/>
          <w:szCs w:val="22"/>
        </w:rPr>
        <w:t xml:space="preserve">iodujų gamybos </w:t>
      </w:r>
      <w:r w:rsidR="64F74212" w:rsidRPr="00F329D0">
        <w:rPr>
          <w:rFonts w:ascii="Calibri" w:hAnsi="Calibri"/>
          <w:sz w:val="22"/>
          <w:szCs w:val="22"/>
        </w:rPr>
        <w:t>įrenginių</w:t>
      </w:r>
      <w:r w:rsidR="0320BE78" w:rsidRPr="00F329D0">
        <w:rPr>
          <w:rFonts w:ascii="Calibri" w:hAnsi="Calibri"/>
          <w:sz w:val="22"/>
          <w:szCs w:val="22"/>
        </w:rPr>
        <w:t xml:space="preserve"> prijungimo </w:t>
      </w:r>
      <w:r w:rsidR="00DD6FFB" w:rsidRPr="00F329D0">
        <w:rPr>
          <w:rFonts w:ascii="Calibri" w:hAnsi="Calibri"/>
          <w:sz w:val="22"/>
          <w:szCs w:val="22"/>
        </w:rPr>
        <w:t>kaina apskaičiuojama</w:t>
      </w:r>
      <w:r w:rsidR="0320BE78" w:rsidRPr="00F329D0">
        <w:rPr>
          <w:rFonts w:ascii="Calibri" w:hAnsi="Calibri"/>
          <w:sz w:val="22"/>
          <w:szCs w:val="22"/>
        </w:rPr>
        <w:t xml:space="preserve"> Atsinaujinančių išteklių energetikos įstatym</w:t>
      </w:r>
      <w:r w:rsidR="00DB7794" w:rsidRPr="00F329D0">
        <w:rPr>
          <w:rFonts w:ascii="Calibri" w:hAnsi="Calibri"/>
          <w:sz w:val="22"/>
          <w:szCs w:val="22"/>
        </w:rPr>
        <w:t>e</w:t>
      </w:r>
      <w:r w:rsidR="00DD6FFB" w:rsidRPr="00F329D0">
        <w:rPr>
          <w:rFonts w:ascii="Calibri" w:hAnsi="Calibri"/>
          <w:sz w:val="22"/>
          <w:szCs w:val="22"/>
        </w:rPr>
        <w:t xml:space="preserve"> nustatyta tvarka</w:t>
      </w:r>
      <w:r w:rsidR="001C3B15" w:rsidRPr="00F329D0">
        <w:rPr>
          <w:rFonts w:ascii="Calibri" w:hAnsi="Calibri"/>
          <w:sz w:val="22"/>
          <w:szCs w:val="22"/>
        </w:rPr>
        <w:t>, o kitų objektų prijungimo kaina – Metodikoje nustatyta tvarka</w:t>
      </w:r>
      <w:r w:rsidR="00DB7794" w:rsidRPr="00F329D0">
        <w:rPr>
          <w:rFonts w:ascii="Calibri" w:hAnsi="Calibri"/>
          <w:sz w:val="22"/>
          <w:szCs w:val="22"/>
        </w:rPr>
        <w:t xml:space="preserve">. </w:t>
      </w:r>
      <w:r w:rsidR="00AA2111" w:rsidRPr="00F329D0">
        <w:rPr>
          <w:rFonts w:ascii="Calibri" w:hAnsi="Calibri"/>
          <w:sz w:val="22"/>
          <w:szCs w:val="22"/>
        </w:rPr>
        <w:t xml:space="preserve"> </w:t>
      </w:r>
    </w:p>
    <w:p w14:paraId="08DF8CDA" w14:textId="1A8ADD77" w:rsidR="00405C77" w:rsidRDefault="00A55310" w:rsidP="002A3F19">
      <w:pPr>
        <w:pStyle w:val="BodyText1"/>
        <w:numPr>
          <w:ilvl w:val="0"/>
          <w:numId w:val="9"/>
        </w:numPr>
        <w:spacing w:line="288" w:lineRule="auto"/>
        <w:ind w:left="709" w:hanging="510"/>
        <w:rPr>
          <w:rFonts w:ascii="Calibri" w:hAnsi="Calibri"/>
          <w:sz w:val="22"/>
          <w:szCs w:val="22"/>
        </w:rPr>
      </w:pPr>
      <w:bookmarkStart w:id="2" w:name="_Hlk126753213"/>
      <w:r w:rsidRPr="00A55310">
        <w:rPr>
          <w:rFonts w:ascii="Calibri" w:hAnsi="Calibri"/>
          <w:sz w:val="22"/>
          <w:szCs w:val="22"/>
        </w:rPr>
        <w:t>Prijungimo sutartyje ir jos prieduose numatytomis sąlygomis ir terminais Klientas savo lėšomis suprojektuoja ir įrengia Objektą ir pateikia Operatoriui statybos užbaigimą patvirtinančius dokumentus. Tais atvejais, kai tiek Sistemos dalyje, tiek Kliento Objekto dalyje darbus organizuoja Klientas (15.</w:t>
      </w:r>
      <w:r w:rsidR="00396288">
        <w:rPr>
          <w:rFonts w:ascii="Calibri" w:hAnsi="Calibri"/>
          <w:sz w:val="22"/>
          <w:szCs w:val="22"/>
        </w:rPr>
        <w:t>2</w:t>
      </w:r>
      <w:r w:rsidRPr="00A55310">
        <w:rPr>
          <w:rFonts w:ascii="Calibri" w:hAnsi="Calibri"/>
          <w:sz w:val="22"/>
          <w:szCs w:val="22"/>
        </w:rPr>
        <w:t>. p.), prijungimui būtiną Sistemos dalį Klientas suprojektuoja ir įrengia pagal Operatoriaus pateiktas prijungimo sąlygas, suderinimus, kitą susijusią informaciją dėl techninių sprendinių, darbų vykdymo priežiūros ir pateikia Operatoriui statybos užbaigimą patvirtinančius dokumentus.</w:t>
      </w:r>
      <w:bookmarkEnd w:id="2"/>
    </w:p>
    <w:p w14:paraId="4B4EC5D6" w14:textId="776DEEB6" w:rsidR="005D3882" w:rsidRDefault="60C94A8D" w:rsidP="002A3F19">
      <w:pPr>
        <w:pStyle w:val="BodyText1"/>
        <w:numPr>
          <w:ilvl w:val="0"/>
          <w:numId w:val="9"/>
        </w:numPr>
        <w:spacing w:line="288" w:lineRule="auto"/>
        <w:ind w:left="709" w:hanging="510"/>
        <w:rPr>
          <w:rFonts w:ascii="Calibri" w:hAnsi="Calibri"/>
          <w:sz w:val="22"/>
          <w:szCs w:val="22"/>
        </w:rPr>
      </w:pPr>
      <w:r w:rsidRPr="373EEEC3">
        <w:rPr>
          <w:rFonts w:ascii="Calibri" w:hAnsi="Calibri"/>
          <w:sz w:val="22"/>
          <w:szCs w:val="22"/>
        </w:rPr>
        <w:t>Kliento</w:t>
      </w:r>
      <w:r w:rsidR="00173049" w:rsidRPr="373EEEC3">
        <w:rPr>
          <w:rFonts w:ascii="Calibri" w:hAnsi="Calibri"/>
          <w:sz w:val="22"/>
          <w:szCs w:val="22"/>
        </w:rPr>
        <w:t xml:space="preserve"> sistem</w:t>
      </w:r>
      <w:r w:rsidR="00047487" w:rsidRPr="373EEEC3">
        <w:rPr>
          <w:rFonts w:ascii="Calibri" w:hAnsi="Calibri"/>
          <w:sz w:val="22"/>
          <w:szCs w:val="22"/>
        </w:rPr>
        <w:t>a</w:t>
      </w:r>
      <w:r w:rsidR="00173049" w:rsidRPr="373EEEC3">
        <w:rPr>
          <w:rFonts w:ascii="Calibri" w:hAnsi="Calibri"/>
          <w:sz w:val="22"/>
          <w:szCs w:val="22"/>
        </w:rPr>
        <w:t xml:space="preserve"> prad</w:t>
      </w:r>
      <w:r w:rsidR="00047487" w:rsidRPr="373EEEC3">
        <w:rPr>
          <w:rFonts w:ascii="Calibri" w:hAnsi="Calibri"/>
          <w:sz w:val="22"/>
          <w:szCs w:val="22"/>
        </w:rPr>
        <w:t>edama</w:t>
      </w:r>
      <w:r w:rsidR="00173049" w:rsidRPr="373EEEC3">
        <w:rPr>
          <w:rFonts w:ascii="Calibri" w:hAnsi="Calibri"/>
          <w:sz w:val="22"/>
          <w:szCs w:val="22"/>
        </w:rPr>
        <w:t xml:space="preserve"> </w:t>
      </w:r>
      <w:r w:rsidR="00047487" w:rsidRPr="373EEEC3">
        <w:rPr>
          <w:rFonts w:ascii="Calibri" w:hAnsi="Calibri"/>
          <w:sz w:val="22"/>
          <w:szCs w:val="22"/>
        </w:rPr>
        <w:t>statyti (</w:t>
      </w:r>
      <w:r w:rsidR="00173049" w:rsidRPr="373EEEC3">
        <w:rPr>
          <w:rFonts w:ascii="Calibri" w:hAnsi="Calibri"/>
          <w:sz w:val="22"/>
          <w:szCs w:val="22"/>
        </w:rPr>
        <w:t>įrengti</w:t>
      </w:r>
      <w:r w:rsidR="00047487" w:rsidRPr="373EEEC3">
        <w:rPr>
          <w:rFonts w:ascii="Calibri" w:hAnsi="Calibri"/>
          <w:sz w:val="22"/>
          <w:szCs w:val="22"/>
        </w:rPr>
        <w:t>)</w:t>
      </w:r>
      <w:r w:rsidR="00173049" w:rsidRPr="373EEEC3">
        <w:rPr>
          <w:rFonts w:ascii="Calibri" w:hAnsi="Calibri"/>
          <w:sz w:val="22"/>
          <w:szCs w:val="22"/>
        </w:rPr>
        <w:t xml:space="preserve"> ne anksčiau nei </w:t>
      </w:r>
      <w:r w:rsidR="00CB3F4F" w:rsidRPr="373EEEC3">
        <w:rPr>
          <w:rFonts w:ascii="Calibri" w:hAnsi="Calibri"/>
          <w:sz w:val="22"/>
          <w:szCs w:val="22"/>
        </w:rPr>
        <w:t>išduodamas statybą leidžiantis dokumentas prijungimui būtin</w:t>
      </w:r>
      <w:r w:rsidR="00E2126D">
        <w:rPr>
          <w:rFonts w:ascii="Calibri" w:hAnsi="Calibri"/>
          <w:sz w:val="22"/>
          <w:szCs w:val="22"/>
        </w:rPr>
        <w:t>ai</w:t>
      </w:r>
      <w:r w:rsidR="00CB3F4F" w:rsidRPr="373EEEC3">
        <w:rPr>
          <w:rFonts w:ascii="Calibri" w:hAnsi="Calibri"/>
          <w:sz w:val="22"/>
          <w:szCs w:val="22"/>
        </w:rPr>
        <w:t xml:space="preserve"> Sistemos dal</w:t>
      </w:r>
      <w:r w:rsidR="00E2126D">
        <w:rPr>
          <w:rFonts w:ascii="Calibri" w:hAnsi="Calibri"/>
          <w:sz w:val="22"/>
          <w:szCs w:val="22"/>
        </w:rPr>
        <w:t>iai</w:t>
      </w:r>
      <w:r w:rsidR="00CB3F4F" w:rsidRPr="373EEEC3">
        <w:rPr>
          <w:rFonts w:ascii="Calibri" w:hAnsi="Calibri"/>
          <w:sz w:val="22"/>
          <w:szCs w:val="22"/>
        </w:rPr>
        <w:t xml:space="preserve">. </w:t>
      </w:r>
      <w:r w:rsidR="00047487" w:rsidRPr="373EEEC3">
        <w:rPr>
          <w:rFonts w:ascii="Calibri" w:hAnsi="Calibri"/>
          <w:sz w:val="22"/>
          <w:szCs w:val="22"/>
        </w:rPr>
        <w:t>Klientas, nusprendęs statyti (įrenginėti) savo sistemą anksčiau negu gautas prijungimui būtinos Sistemos dalies statybą leidžiantis dokumentas, veikia savo rizika galimo prijungimo paslaugos nesuteikimo ar vėlavimo ją suteikti atžvilgiu.</w:t>
      </w:r>
    </w:p>
    <w:p w14:paraId="0B5925D4" w14:textId="049CF9B3" w:rsidR="00405C77" w:rsidRPr="00CA2888" w:rsidRDefault="00405C77" w:rsidP="002A3F19">
      <w:pPr>
        <w:pStyle w:val="BodyText1"/>
        <w:numPr>
          <w:ilvl w:val="0"/>
          <w:numId w:val="9"/>
        </w:numPr>
        <w:spacing w:line="288" w:lineRule="auto"/>
        <w:ind w:left="709" w:hanging="510"/>
        <w:rPr>
          <w:rFonts w:ascii="Calibri" w:hAnsi="Calibri"/>
          <w:sz w:val="22"/>
          <w:szCs w:val="22"/>
        </w:rPr>
      </w:pPr>
      <w:r w:rsidRPr="00405C77">
        <w:rPr>
          <w:rFonts w:ascii="Calibri" w:hAnsi="Calibri"/>
          <w:sz w:val="22"/>
          <w:szCs w:val="22"/>
        </w:rPr>
        <w:lastRenderedPageBreak/>
        <w:t xml:space="preserve">Objektas ir Sistema sujungiami, kai visiškai atsiskaitoma su Operatoriumi už prijungimo paslaugą </w:t>
      </w:r>
      <w:r>
        <w:rPr>
          <w:rFonts w:ascii="Calibri" w:hAnsi="Calibri"/>
          <w:sz w:val="22"/>
          <w:szCs w:val="22"/>
        </w:rPr>
        <w:t xml:space="preserve">(Tvarkos 15.1 ir 15.2 punktuose numatytas atvejais) </w:t>
      </w:r>
      <w:r w:rsidRPr="00405C77">
        <w:rPr>
          <w:rFonts w:ascii="Calibri" w:hAnsi="Calibri"/>
          <w:sz w:val="22"/>
          <w:szCs w:val="22"/>
        </w:rPr>
        <w:t xml:space="preserve">bei </w:t>
      </w:r>
      <w:r>
        <w:rPr>
          <w:rFonts w:ascii="Calibri" w:hAnsi="Calibri"/>
          <w:sz w:val="22"/>
          <w:szCs w:val="22"/>
        </w:rPr>
        <w:t xml:space="preserve">Klientas </w:t>
      </w:r>
      <w:r w:rsidRPr="00405C77">
        <w:rPr>
          <w:rFonts w:ascii="Calibri" w:hAnsi="Calibri"/>
          <w:sz w:val="22"/>
          <w:szCs w:val="22"/>
        </w:rPr>
        <w:t>pateikia Operatoriui Objekto ir prijungimui būtinos Sistemos dalies (Tvarkos 15.</w:t>
      </w:r>
      <w:r>
        <w:rPr>
          <w:rFonts w:ascii="Calibri" w:hAnsi="Calibri"/>
          <w:sz w:val="22"/>
          <w:szCs w:val="22"/>
        </w:rPr>
        <w:t>3</w:t>
      </w:r>
      <w:r w:rsidRPr="00405C77">
        <w:rPr>
          <w:rFonts w:ascii="Calibri" w:hAnsi="Calibri"/>
          <w:sz w:val="22"/>
          <w:szCs w:val="22"/>
        </w:rPr>
        <w:t xml:space="preserve"> punkte numatyt</w:t>
      </w:r>
      <w:r>
        <w:rPr>
          <w:rFonts w:ascii="Calibri" w:hAnsi="Calibri"/>
          <w:sz w:val="22"/>
          <w:szCs w:val="22"/>
        </w:rPr>
        <w:t>u</w:t>
      </w:r>
      <w:r w:rsidRPr="00405C77">
        <w:rPr>
          <w:rFonts w:ascii="Calibri" w:hAnsi="Calibri"/>
          <w:sz w:val="22"/>
          <w:szCs w:val="22"/>
        </w:rPr>
        <w:t xml:space="preserve"> atvej</w:t>
      </w:r>
      <w:r>
        <w:rPr>
          <w:rFonts w:ascii="Calibri" w:hAnsi="Calibri"/>
          <w:sz w:val="22"/>
          <w:szCs w:val="22"/>
        </w:rPr>
        <w:t>u</w:t>
      </w:r>
      <w:r w:rsidRPr="00405C77">
        <w:rPr>
          <w:rFonts w:ascii="Calibri" w:hAnsi="Calibri"/>
          <w:sz w:val="22"/>
          <w:szCs w:val="22"/>
        </w:rPr>
        <w:t>) statybos užbaigimą patvirtinančius dokumentus</w:t>
      </w:r>
    </w:p>
    <w:p w14:paraId="7FC2BB51" w14:textId="296B406F" w:rsidR="00904DFF" w:rsidRPr="00904DFF" w:rsidRDefault="00396288" w:rsidP="002A3F19">
      <w:pPr>
        <w:pStyle w:val="BodyText1"/>
        <w:numPr>
          <w:ilvl w:val="0"/>
          <w:numId w:val="9"/>
        </w:numPr>
        <w:spacing w:line="288" w:lineRule="auto"/>
        <w:ind w:left="709" w:hanging="567"/>
        <w:rPr>
          <w:rFonts w:ascii="Calibri" w:hAnsi="Calibri"/>
          <w:sz w:val="22"/>
          <w:szCs w:val="22"/>
        </w:rPr>
      </w:pPr>
      <w:r w:rsidRPr="00396288">
        <w:rPr>
          <w:rFonts w:ascii="Calibri" w:hAnsi="Calibri"/>
          <w:sz w:val="22"/>
          <w:szCs w:val="22"/>
        </w:rPr>
        <w:t>Sujungimo darbai atliekami užbaigus prijungiamo Objekto ir prijungimui būtinos Sistemos dalies statybos darbus bei pasirašius dujų sistemų atsakomybės ir nuosavybės ribų aktus</w:t>
      </w:r>
      <w:r w:rsidR="00904DFF" w:rsidRPr="373EEEC3">
        <w:rPr>
          <w:rFonts w:ascii="Calibri" w:hAnsi="Calibri"/>
          <w:sz w:val="22"/>
          <w:szCs w:val="22"/>
        </w:rPr>
        <w:t>.</w:t>
      </w:r>
    </w:p>
    <w:p w14:paraId="62BC7ACC" w14:textId="5A927872" w:rsidR="005D3882" w:rsidRPr="005242C3" w:rsidRDefault="0090726F" w:rsidP="002A3F19">
      <w:pPr>
        <w:pStyle w:val="BodyText1"/>
        <w:numPr>
          <w:ilvl w:val="0"/>
          <w:numId w:val="9"/>
        </w:numPr>
        <w:spacing w:line="288" w:lineRule="auto"/>
        <w:ind w:left="709" w:hanging="510"/>
        <w:rPr>
          <w:rFonts w:ascii="Calibri" w:hAnsi="Calibri"/>
          <w:sz w:val="22"/>
          <w:szCs w:val="22"/>
        </w:rPr>
      </w:pPr>
      <w:r w:rsidRPr="373EEEC3">
        <w:rPr>
          <w:rFonts w:ascii="Calibri" w:hAnsi="Calibri"/>
          <w:sz w:val="22"/>
          <w:szCs w:val="22"/>
        </w:rPr>
        <w:t xml:space="preserve">Tuo atveju, jei jau išduodant </w:t>
      </w:r>
      <w:r w:rsidR="58F5BB1A" w:rsidRPr="373EEEC3">
        <w:rPr>
          <w:rFonts w:ascii="Calibri" w:hAnsi="Calibri"/>
          <w:sz w:val="22"/>
          <w:szCs w:val="22"/>
        </w:rPr>
        <w:t>Preliminarias</w:t>
      </w:r>
      <w:r w:rsidRPr="373EEEC3">
        <w:rPr>
          <w:rFonts w:ascii="Calibri" w:hAnsi="Calibri"/>
          <w:sz w:val="22"/>
          <w:szCs w:val="22"/>
        </w:rPr>
        <w:t xml:space="preserve"> sąlygas, buvo numatyti būsimi </w:t>
      </w:r>
      <w:r w:rsidR="342B5A89" w:rsidRPr="373EEEC3">
        <w:rPr>
          <w:rFonts w:ascii="Calibri" w:hAnsi="Calibri"/>
          <w:sz w:val="22"/>
          <w:szCs w:val="22"/>
        </w:rPr>
        <w:t>Kliento</w:t>
      </w:r>
      <w:r w:rsidRPr="373EEEC3">
        <w:rPr>
          <w:rFonts w:ascii="Calibri" w:hAnsi="Calibri"/>
          <w:sz w:val="22"/>
          <w:szCs w:val="22"/>
        </w:rPr>
        <w:t xml:space="preserve"> </w:t>
      </w:r>
      <w:r w:rsidR="00396288" w:rsidRPr="00396288">
        <w:rPr>
          <w:rFonts w:ascii="Calibri" w:hAnsi="Calibri"/>
          <w:sz w:val="22"/>
          <w:szCs w:val="22"/>
        </w:rPr>
        <w:t xml:space="preserve">(asmens, prijungiančio naują vartotojo sistemą, skirtą nebuitiniam vartotojui, ar naują dujų sistemą, t. y. ne biodujų gamintojo) </w:t>
      </w:r>
      <w:r w:rsidRPr="373EEEC3">
        <w:rPr>
          <w:rFonts w:ascii="Calibri" w:hAnsi="Calibri"/>
          <w:sz w:val="22"/>
          <w:szCs w:val="22"/>
        </w:rPr>
        <w:t xml:space="preserve">įsipareigojimai apmokėti už minimalius </w:t>
      </w:r>
      <w:r w:rsidR="4C05ED72" w:rsidRPr="373EEEC3">
        <w:rPr>
          <w:rFonts w:ascii="Calibri" w:hAnsi="Calibri"/>
          <w:sz w:val="22"/>
          <w:szCs w:val="22"/>
        </w:rPr>
        <w:t>S</w:t>
      </w:r>
      <w:r w:rsidRPr="373EEEC3">
        <w:rPr>
          <w:rFonts w:ascii="Calibri" w:hAnsi="Calibri"/>
          <w:sz w:val="22"/>
          <w:szCs w:val="22"/>
        </w:rPr>
        <w:t>istemos pajėgumus bei transportuoti</w:t>
      </w:r>
      <w:r w:rsidR="00243615" w:rsidRPr="373EEEC3">
        <w:rPr>
          <w:rFonts w:ascii="Calibri" w:hAnsi="Calibri"/>
          <w:sz w:val="22"/>
          <w:szCs w:val="22"/>
        </w:rPr>
        <w:t>nus dujų</w:t>
      </w:r>
      <w:r w:rsidRPr="373EEEC3">
        <w:rPr>
          <w:rFonts w:ascii="Calibri" w:hAnsi="Calibri"/>
          <w:sz w:val="22"/>
          <w:szCs w:val="22"/>
        </w:rPr>
        <w:t xml:space="preserve"> kiekius, </w:t>
      </w:r>
      <w:r w:rsidR="00CA2888" w:rsidRPr="373EEEC3">
        <w:rPr>
          <w:rFonts w:ascii="Calibri" w:hAnsi="Calibri"/>
          <w:sz w:val="22"/>
          <w:szCs w:val="22"/>
        </w:rPr>
        <w:t>Operatori</w:t>
      </w:r>
      <w:r w:rsidR="005242C3" w:rsidRPr="373EEEC3">
        <w:rPr>
          <w:rFonts w:ascii="Calibri" w:hAnsi="Calibri"/>
          <w:sz w:val="22"/>
          <w:szCs w:val="22"/>
        </w:rPr>
        <w:t>us</w:t>
      </w:r>
      <w:r w:rsidRPr="373EEEC3">
        <w:rPr>
          <w:rFonts w:ascii="Calibri" w:hAnsi="Calibri"/>
          <w:sz w:val="22"/>
          <w:szCs w:val="22"/>
        </w:rPr>
        <w:t xml:space="preserve"> turi teisę reikalauti, kad </w:t>
      </w:r>
      <w:r w:rsidR="03F19811" w:rsidRPr="373EEEC3">
        <w:rPr>
          <w:rFonts w:ascii="Calibri" w:hAnsi="Calibri"/>
          <w:sz w:val="22"/>
          <w:szCs w:val="22"/>
        </w:rPr>
        <w:t>Klientas</w:t>
      </w:r>
      <w:r w:rsidRPr="373EEEC3">
        <w:rPr>
          <w:rFonts w:ascii="Calibri" w:hAnsi="Calibri"/>
          <w:sz w:val="22"/>
          <w:szCs w:val="22"/>
        </w:rPr>
        <w:t xml:space="preserve"> pateiktų įsipareigojimų</w:t>
      </w:r>
      <w:r w:rsidR="00DE41BD" w:rsidRPr="373EEEC3">
        <w:rPr>
          <w:rFonts w:ascii="Calibri" w:hAnsi="Calibri"/>
          <w:sz w:val="22"/>
          <w:szCs w:val="22"/>
        </w:rPr>
        <w:t xml:space="preserve"> </w:t>
      </w:r>
      <w:r w:rsidRPr="373EEEC3">
        <w:rPr>
          <w:rFonts w:ascii="Calibri" w:hAnsi="Calibri"/>
          <w:sz w:val="22"/>
          <w:szCs w:val="22"/>
        </w:rPr>
        <w:t>įvykdymo užtikrinimo priemones.</w:t>
      </w:r>
    </w:p>
    <w:p w14:paraId="0C30CF26" w14:textId="0B9726B7" w:rsidR="00C75073" w:rsidRPr="00CA2888" w:rsidRDefault="00CA2888" w:rsidP="002A3F19">
      <w:pPr>
        <w:pStyle w:val="BodyText1"/>
        <w:numPr>
          <w:ilvl w:val="0"/>
          <w:numId w:val="9"/>
        </w:numPr>
        <w:spacing w:line="288" w:lineRule="auto"/>
        <w:ind w:left="709" w:hanging="510"/>
        <w:rPr>
          <w:rFonts w:ascii="Calibri" w:hAnsi="Calibri"/>
          <w:sz w:val="22"/>
          <w:szCs w:val="22"/>
        </w:rPr>
      </w:pPr>
      <w:r w:rsidRPr="373EEEC3">
        <w:rPr>
          <w:rFonts w:ascii="Calibri" w:hAnsi="Calibri"/>
          <w:sz w:val="22"/>
          <w:szCs w:val="22"/>
        </w:rPr>
        <w:t>Operatori</w:t>
      </w:r>
      <w:r w:rsidR="005242C3" w:rsidRPr="373EEEC3">
        <w:rPr>
          <w:rFonts w:ascii="Calibri" w:hAnsi="Calibri"/>
          <w:sz w:val="22"/>
          <w:szCs w:val="22"/>
        </w:rPr>
        <w:t>us</w:t>
      </w:r>
      <w:r w:rsidR="0090726F" w:rsidRPr="373EEEC3">
        <w:rPr>
          <w:rFonts w:ascii="Calibri" w:hAnsi="Calibri"/>
          <w:sz w:val="22"/>
          <w:szCs w:val="22"/>
        </w:rPr>
        <w:t xml:space="preserve"> </w:t>
      </w:r>
      <w:r w:rsidR="00D454B0">
        <w:rPr>
          <w:rFonts w:ascii="Calibri" w:hAnsi="Calibri"/>
          <w:sz w:val="22"/>
          <w:szCs w:val="22"/>
        </w:rPr>
        <w:t>Prijungimo s</w:t>
      </w:r>
      <w:r w:rsidR="0090726F" w:rsidRPr="373EEEC3">
        <w:rPr>
          <w:rFonts w:ascii="Calibri" w:hAnsi="Calibri"/>
          <w:sz w:val="22"/>
          <w:szCs w:val="22"/>
        </w:rPr>
        <w:t xml:space="preserve">utarties galiojimo metu </w:t>
      </w:r>
      <w:r w:rsidR="005242C3" w:rsidRPr="373EEEC3">
        <w:rPr>
          <w:rFonts w:ascii="Calibri" w:hAnsi="Calibri"/>
          <w:sz w:val="22"/>
          <w:szCs w:val="22"/>
        </w:rPr>
        <w:t xml:space="preserve">identifikavęs </w:t>
      </w:r>
      <w:r w:rsidR="0090726F" w:rsidRPr="373EEEC3">
        <w:rPr>
          <w:rFonts w:ascii="Calibri" w:hAnsi="Calibri"/>
          <w:sz w:val="22"/>
          <w:szCs w:val="22"/>
        </w:rPr>
        <w:t xml:space="preserve">pasikeitusią (padidėjusią) riziką dėl </w:t>
      </w:r>
      <w:r w:rsidR="108D36E6" w:rsidRPr="373EEEC3">
        <w:rPr>
          <w:rFonts w:ascii="Calibri" w:hAnsi="Calibri"/>
          <w:sz w:val="22"/>
          <w:szCs w:val="22"/>
        </w:rPr>
        <w:t>Kliento</w:t>
      </w:r>
      <w:r w:rsidR="0090726F" w:rsidRPr="373EEEC3">
        <w:rPr>
          <w:rFonts w:ascii="Calibri" w:hAnsi="Calibri"/>
          <w:sz w:val="22"/>
          <w:szCs w:val="22"/>
        </w:rPr>
        <w:t xml:space="preserve"> mokumo ir (ar)</w:t>
      </w:r>
      <w:r w:rsidR="00D454B0">
        <w:rPr>
          <w:rFonts w:ascii="Calibri" w:hAnsi="Calibri"/>
          <w:sz w:val="22"/>
          <w:szCs w:val="22"/>
        </w:rPr>
        <w:t xml:space="preserve"> Prijungimo</w:t>
      </w:r>
      <w:r w:rsidR="0090726F" w:rsidRPr="373EEEC3">
        <w:rPr>
          <w:rFonts w:ascii="Calibri" w:hAnsi="Calibri"/>
          <w:sz w:val="22"/>
          <w:szCs w:val="22"/>
        </w:rPr>
        <w:t xml:space="preserve"> </w:t>
      </w:r>
      <w:r w:rsidR="00D454B0">
        <w:rPr>
          <w:rFonts w:ascii="Calibri" w:hAnsi="Calibri"/>
          <w:sz w:val="22"/>
          <w:szCs w:val="22"/>
        </w:rPr>
        <w:t>s</w:t>
      </w:r>
      <w:r w:rsidR="0090726F" w:rsidRPr="373EEEC3">
        <w:rPr>
          <w:rFonts w:ascii="Calibri" w:hAnsi="Calibri"/>
          <w:sz w:val="22"/>
          <w:szCs w:val="22"/>
        </w:rPr>
        <w:t>utartimi prisiimt</w:t>
      </w:r>
      <w:r w:rsidR="0008162D" w:rsidRPr="373EEEC3">
        <w:rPr>
          <w:rFonts w:ascii="Calibri" w:hAnsi="Calibri"/>
          <w:sz w:val="22"/>
          <w:szCs w:val="22"/>
        </w:rPr>
        <w:t>ų</w:t>
      </w:r>
      <w:r w:rsidR="0090726F" w:rsidRPr="373EEEC3">
        <w:rPr>
          <w:rFonts w:ascii="Calibri" w:hAnsi="Calibri"/>
          <w:sz w:val="22"/>
          <w:szCs w:val="22"/>
        </w:rPr>
        <w:t xml:space="preserve"> įsipareigojim</w:t>
      </w:r>
      <w:r w:rsidR="0008162D" w:rsidRPr="373EEEC3">
        <w:rPr>
          <w:rFonts w:ascii="Calibri" w:hAnsi="Calibri"/>
          <w:sz w:val="22"/>
          <w:szCs w:val="22"/>
        </w:rPr>
        <w:t>ų tinkamo vykdymo</w:t>
      </w:r>
      <w:r w:rsidR="0090726F" w:rsidRPr="373EEEC3">
        <w:rPr>
          <w:rFonts w:ascii="Calibri" w:hAnsi="Calibri"/>
          <w:sz w:val="22"/>
          <w:szCs w:val="22"/>
        </w:rPr>
        <w:t xml:space="preserve">, turi teisę reikalauti, kad </w:t>
      </w:r>
      <w:r w:rsidR="3AB85810" w:rsidRPr="373EEEC3">
        <w:rPr>
          <w:rFonts w:ascii="Calibri" w:hAnsi="Calibri"/>
          <w:sz w:val="22"/>
          <w:szCs w:val="22"/>
        </w:rPr>
        <w:t>Klientas</w:t>
      </w:r>
      <w:r w:rsidR="0090726F" w:rsidRPr="373EEEC3">
        <w:rPr>
          <w:rFonts w:ascii="Calibri" w:hAnsi="Calibri"/>
          <w:sz w:val="22"/>
          <w:szCs w:val="22"/>
        </w:rPr>
        <w:t xml:space="preserve"> pateiktų įsipareigojimų įvykdymo užtikrinimo priemones.</w:t>
      </w:r>
    </w:p>
    <w:p w14:paraId="20611D1C" w14:textId="77777777" w:rsidR="00925E4C" w:rsidRPr="005242C3" w:rsidRDefault="00925E4C" w:rsidP="002A3F19">
      <w:pPr>
        <w:pStyle w:val="BodyText1"/>
        <w:numPr>
          <w:ilvl w:val="0"/>
          <w:numId w:val="9"/>
        </w:numPr>
        <w:spacing w:line="288" w:lineRule="auto"/>
        <w:ind w:left="709" w:hanging="510"/>
        <w:rPr>
          <w:rFonts w:ascii="Calibri" w:hAnsi="Calibri"/>
          <w:sz w:val="22"/>
          <w:szCs w:val="22"/>
        </w:rPr>
      </w:pPr>
      <w:r w:rsidRPr="005242C3">
        <w:rPr>
          <w:rFonts w:ascii="Calibri" w:hAnsi="Calibri"/>
          <w:spacing w:val="-2"/>
          <w:sz w:val="22"/>
          <w:szCs w:val="22"/>
        </w:rPr>
        <w:t>Dujų a</w:t>
      </w:r>
      <w:r w:rsidR="00377235" w:rsidRPr="005242C3">
        <w:rPr>
          <w:rFonts w:ascii="Calibri" w:hAnsi="Calibri"/>
          <w:spacing w:val="-2"/>
          <w:sz w:val="22"/>
          <w:szCs w:val="22"/>
        </w:rPr>
        <w:t>p</w:t>
      </w:r>
      <w:r w:rsidRPr="005242C3">
        <w:rPr>
          <w:rFonts w:ascii="Calibri" w:hAnsi="Calibri"/>
          <w:spacing w:val="-2"/>
          <w:sz w:val="22"/>
          <w:szCs w:val="22"/>
        </w:rPr>
        <w:t>skaita:</w:t>
      </w:r>
    </w:p>
    <w:p w14:paraId="48A67970" w14:textId="063BB117" w:rsidR="00925E4C" w:rsidRPr="00822EA3" w:rsidRDefault="00822EA3" w:rsidP="00513AFB">
      <w:pPr>
        <w:pStyle w:val="BodyText1"/>
        <w:numPr>
          <w:ilvl w:val="1"/>
          <w:numId w:val="9"/>
        </w:numPr>
        <w:spacing w:line="288" w:lineRule="auto"/>
        <w:ind w:left="1134" w:firstLine="0"/>
        <w:rPr>
          <w:rFonts w:ascii="Calibri" w:hAnsi="Calibri"/>
          <w:sz w:val="22"/>
          <w:szCs w:val="22"/>
        </w:rPr>
      </w:pPr>
      <w:r>
        <w:rPr>
          <w:rFonts w:ascii="Calibri" w:hAnsi="Calibri"/>
          <w:spacing w:val="-2"/>
          <w:sz w:val="22"/>
          <w:szCs w:val="22"/>
        </w:rPr>
        <w:t xml:space="preserve"> </w:t>
      </w:r>
      <w:r w:rsidR="00925E4C" w:rsidRPr="00822EA3">
        <w:rPr>
          <w:rFonts w:ascii="Calibri" w:hAnsi="Calibri"/>
          <w:spacing w:val="-2"/>
          <w:sz w:val="22"/>
          <w:szCs w:val="22"/>
        </w:rPr>
        <w:t>atsiskaitant už dujų perdavimo paslaugas</w:t>
      </w:r>
      <w:r w:rsidR="002A170D" w:rsidRPr="00822EA3">
        <w:rPr>
          <w:rFonts w:ascii="Calibri" w:hAnsi="Calibri"/>
          <w:spacing w:val="-2"/>
          <w:sz w:val="22"/>
          <w:szCs w:val="22"/>
        </w:rPr>
        <w:t xml:space="preserve">, perduodamas </w:t>
      </w:r>
      <w:r w:rsidR="00925E4C" w:rsidRPr="00822EA3">
        <w:rPr>
          <w:rFonts w:ascii="Calibri" w:hAnsi="Calibri"/>
          <w:spacing w:val="-2"/>
          <w:sz w:val="22"/>
          <w:szCs w:val="22"/>
        </w:rPr>
        <w:t>dujų kiekis turi būti apskaitomas energijos vienetais;</w:t>
      </w:r>
    </w:p>
    <w:p w14:paraId="358D955B" w14:textId="09D6CFFF" w:rsidR="00925E4C" w:rsidRPr="00CA2888" w:rsidRDefault="00822EA3" w:rsidP="00513AFB">
      <w:pPr>
        <w:pStyle w:val="BodyText1"/>
        <w:numPr>
          <w:ilvl w:val="1"/>
          <w:numId w:val="9"/>
        </w:numPr>
        <w:spacing w:line="288" w:lineRule="auto"/>
        <w:ind w:left="1134" w:firstLine="0"/>
        <w:rPr>
          <w:rFonts w:ascii="Calibri" w:hAnsi="Calibri"/>
          <w:sz w:val="22"/>
          <w:szCs w:val="22"/>
        </w:rPr>
      </w:pPr>
      <w:r w:rsidRPr="373EEEC3">
        <w:rPr>
          <w:rFonts w:ascii="Calibri" w:hAnsi="Calibri"/>
          <w:sz w:val="22"/>
          <w:szCs w:val="22"/>
        </w:rPr>
        <w:t xml:space="preserve"> </w:t>
      </w:r>
      <w:r w:rsidR="00A0483B">
        <w:rPr>
          <w:rFonts w:ascii="Calibri" w:hAnsi="Calibri"/>
          <w:sz w:val="22"/>
          <w:szCs w:val="22"/>
        </w:rPr>
        <w:t>Obj</w:t>
      </w:r>
      <w:r w:rsidR="00CE751A">
        <w:rPr>
          <w:rFonts w:ascii="Calibri" w:hAnsi="Calibri"/>
          <w:sz w:val="22"/>
          <w:szCs w:val="22"/>
        </w:rPr>
        <w:t>ekto ir Sistemos</w:t>
      </w:r>
      <w:r w:rsidR="00925E4C" w:rsidRPr="373EEEC3">
        <w:rPr>
          <w:rFonts w:ascii="Calibri" w:hAnsi="Calibri"/>
          <w:sz w:val="22"/>
          <w:szCs w:val="22"/>
        </w:rPr>
        <w:t xml:space="preserve"> sujungimo metu </w:t>
      </w:r>
      <w:r w:rsidR="00CA2888" w:rsidRPr="373EEEC3">
        <w:rPr>
          <w:rFonts w:ascii="Calibri" w:hAnsi="Calibri"/>
          <w:sz w:val="22"/>
          <w:szCs w:val="22"/>
        </w:rPr>
        <w:t>Operatori</w:t>
      </w:r>
      <w:r w:rsidRPr="373EEEC3">
        <w:rPr>
          <w:rFonts w:ascii="Calibri" w:hAnsi="Calibri"/>
          <w:sz w:val="22"/>
          <w:szCs w:val="22"/>
        </w:rPr>
        <w:t>us</w:t>
      </w:r>
      <w:r w:rsidR="00E524A6" w:rsidRPr="373EEEC3">
        <w:rPr>
          <w:rFonts w:ascii="Calibri" w:hAnsi="Calibri"/>
          <w:sz w:val="22"/>
          <w:szCs w:val="22"/>
        </w:rPr>
        <w:t xml:space="preserve">, </w:t>
      </w:r>
      <w:r w:rsidR="00E524A6" w:rsidRPr="373EEEC3">
        <w:rPr>
          <w:rFonts w:ascii="Calibri" w:hAnsi="Calibri"/>
          <w:color w:val="000000" w:themeColor="text1"/>
          <w:sz w:val="22"/>
          <w:szCs w:val="22"/>
        </w:rPr>
        <w:t xml:space="preserve">jei dujų perdavimas vykdomas iš </w:t>
      </w:r>
      <w:r w:rsidR="42990708" w:rsidRPr="373EEEC3">
        <w:rPr>
          <w:rFonts w:ascii="Calibri" w:hAnsi="Calibri"/>
          <w:color w:val="000000" w:themeColor="text1"/>
          <w:sz w:val="22"/>
          <w:szCs w:val="22"/>
        </w:rPr>
        <w:t>S</w:t>
      </w:r>
      <w:r w:rsidR="00E524A6" w:rsidRPr="373EEEC3">
        <w:rPr>
          <w:rFonts w:ascii="Calibri" w:hAnsi="Calibri"/>
          <w:color w:val="000000" w:themeColor="text1"/>
          <w:sz w:val="22"/>
          <w:szCs w:val="22"/>
        </w:rPr>
        <w:t>istemos</w:t>
      </w:r>
      <w:r w:rsidR="3D49D63F" w:rsidRPr="373EEEC3">
        <w:rPr>
          <w:rFonts w:ascii="Calibri" w:hAnsi="Calibri"/>
          <w:color w:val="000000" w:themeColor="text1"/>
          <w:sz w:val="22"/>
          <w:szCs w:val="22"/>
        </w:rPr>
        <w:t xml:space="preserve"> į Kliento </w:t>
      </w:r>
      <w:r w:rsidR="00E00532">
        <w:rPr>
          <w:rFonts w:ascii="Calibri" w:hAnsi="Calibri"/>
          <w:color w:val="000000" w:themeColor="text1"/>
          <w:sz w:val="22"/>
          <w:szCs w:val="22"/>
        </w:rPr>
        <w:t>Objektą</w:t>
      </w:r>
      <w:r w:rsidR="00E524A6" w:rsidRPr="373EEEC3">
        <w:rPr>
          <w:rFonts w:ascii="Calibri" w:hAnsi="Calibri"/>
          <w:color w:val="000000" w:themeColor="text1"/>
          <w:sz w:val="22"/>
          <w:szCs w:val="22"/>
        </w:rPr>
        <w:t>,</w:t>
      </w:r>
      <w:r w:rsidR="00925E4C" w:rsidRPr="373EEEC3">
        <w:rPr>
          <w:rFonts w:ascii="Calibri" w:hAnsi="Calibri"/>
          <w:color w:val="000000" w:themeColor="text1"/>
          <w:sz w:val="22"/>
          <w:szCs w:val="22"/>
        </w:rPr>
        <w:t xml:space="preserve"> įrengia dujų apskaitos sistemą. Dujų apskaitos sistemos vertė įtraukiama į bendrą investicijų, reikalingų naujos gamtinių dujų sistemos prijungimui, sumą;</w:t>
      </w:r>
    </w:p>
    <w:p w14:paraId="13A78B78" w14:textId="50288C92" w:rsidR="00925E4C" w:rsidRPr="00CA2888" w:rsidRDefault="00822EA3" w:rsidP="373EEEC3">
      <w:pPr>
        <w:pStyle w:val="BodyText1"/>
        <w:numPr>
          <w:ilvl w:val="1"/>
          <w:numId w:val="9"/>
        </w:numPr>
        <w:spacing w:line="288" w:lineRule="auto"/>
        <w:ind w:left="1134" w:firstLine="0"/>
        <w:rPr>
          <w:rFonts w:asciiTheme="minorHAnsi" w:hAnsiTheme="minorHAnsi"/>
          <w:sz w:val="22"/>
          <w:szCs w:val="22"/>
        </w:rPr>
      </w:pPr>
      <w:r w:rsidRPr="373EEEC3">
        <w:rPr>
          <w:rFonts w:asciiTheme="minorHAnsi" w:hAnsiTheme="minorHAnsi"/>
          <w:sz w:val="22"/>
          <w:szCs w:val="22"/>
        </w:rPr>
        <w:t xml:space="preserve"> </w:t>
      </w:r>
      <w:r w:rsidR="0017087F" w:rsidRPr="373EEEC3">
        <w:rPr>
          <w:rFonts w:asciiTheme="minorHAnsi" w:hAnsiTheme="minorHAnsi"/>
          <w:sz w:val="22"/>
          <w:szCs w:val="22"/>
        </w:rPr>
        <w:t xml:space="preserve">jei dujų perdavimas vykdomas į </w:t>
      </w:r>
      <w:r w:rsidR="00CA2888" w:rsidRPr="373EEEC3">
        <w:rPr>
          <w:rFonts w:asciiTheme="minorHAnsi" w:hAnsiTheme="minorHAnsi"/>
          <w:sz w:val="22"/>
          <w:szCs w:val="22"/>
        </w:rPr>
        <w:t>Operatori</w:t>
      </w:r>
      <w:r w:rsidRPr="373EEEC3">
        <w:rPr>
          <w:rFonts w:asciiTheme="minorHAnsi" w:hAnsiTheme="minorHAnsi"/>
          <w:sz w:val="22"/>
          <w:szCs w:val="22"/>
        </w:rPr>
        <w:t>au</w:t>
      </w:r>
      <w:r w:rsidR="0017087F" w:rsidRPr="373EEEC3">
        <w:rPr>
          <w:rFonts w:asciiTheme="minorHAnsi" w:hAnsiTheme="minorHAnsi"/>
          <w:sz w:val="22"/>
          <w:szCs w:val="22"/>
        </w:rPr>
        <w:t xml:space="preserve">s </w:t>
      </w:r>
      <w:r w:rsidR="007C000D">
        <w:rPr>
          <w:rFonts w:asciiTheme="minorHAnsi" w:hAnsiTheme="minorHAnsi"/>
          <w:sz w:val="22"/>
          <w:szCs w:val="22"/>
        </w:rPr>
        <w:t>S</w:t>
      </w:r>
      <w:r w:rsidR="0017087F" w:rsidRPr="373EEEC3">
        <w:rPr>
          <w:rFonts w:asciiTheme="minorHAnsi" w:hAnsiTheme="minorHAnsi"/>
          <w:sz w:val="22"/>
          <w:szCs w:val="22"/>
        </w:rPr>
        <w:t>istemą</w:t>
      </w:r>
      <w:r w:rsidR="41AFB18B" w:rsidRPr="373EEEC3">
        <w:rPr>
          <w:rFonts w:asciiTheme="minorHAnsi" w:hAnsiTheme="minorHAnsi"/>
          <w:sz w:val="22"/>
          <w:szCs w:val="22"/>
        </w:rPr>
        <w:t xml:space="preserve"> iš Kliento </w:t>
      </w:r>
      <w:r w:rsidR="00E00532">
        <w:rPr>
          <w:rFonts w:asciiTheme="minorHAnsi" w:hAnsiTheme="minorHAnsi"/>
          <w:sz w:val="22"/>
          <w:szCs w:val="22"/>
        </w:rPr>
        <w:t>Objekto</w:t>
      </w:r>
      <w:r w:rsidR="0017087F" w:rsidRPr="373EEEC3">
        <w:rPr>
          <w:rFonts w:asciiTheme="minorHAnsi" w:hAnsiTheme="minorHAnsi"/>
          <w:sz w:val="22"/>
          <w:szCs w:val="22"/>
        </w:rPr>
        <w:t xml:space="preserve">, dujų apskaitos sistemas (matavimo priemones) savo lėšomis įrengia ir eksploatuoja </w:t>
      </w:r>
      <w:r w:rsidR="5CABCFC5" w:rsidRPr="373EEEC3">
        <w:rPr>
          <w:rFonts w:asciiTheme="minorHAnsi" w:hAnsiTheme="minorHAnsi"/>
          <w:sz w:val="22"/>
          <w:szCs w:val="22"/>
        </w:rPr>
        <w:t>Klientas</w:t>
      </w:r>
      <w:r w:rsidR="0017087F" w:rsidRPr="373EEEC3">
        <w:rPr>
          <w:rFonts w:asciiTheme="minorHAnsi" w:hAnsiTheme="minorHAnsi"/>
          <w:sz w:val="22"/>
          <w:szCs w:val="22"/>
        </w:rPr>
        <w:t xml:space="preserve">. </w:t>
      </w:r>
      <w:r w:rsidR="421080D2" w:rsidRPr="373EEEC3">
        <w:rPr>
          <w:rFonts w:asciiTheme="minorHAnsi" w:hAnsiTheme="minorHAnsi"/>
          <w:sz w:val="22"/>
          <w:szCs w:val="22"/>
        </w:rPr>
        <w:t>Klientas, kurio</w:t>
      </w:r>
      <w:r w:rsidR="00925E4C" w:rsidRPr="373EEEC3">
        <w:rPr>
          <w:rFonts w:asciiTheme="minorHAnsi" w:hAnsiTheme="minorHAnsi"/>
          <w:sz w:val="22"/>
          <w:szCs w:val="22"/>
        </w:rPr>
        <w:t xml:space="preserve"> biodujų gamybos įrengin</w:t>
      </w:r>
      <w:r w:rsidR="37767BE2" w:rsidRPr="373EEEC3">
        <w:rPr>
          <w:rFonts w:asciiTheme="minorHAnsi" w:hAnsiTheme="minorHAnsi"/>
          <w:sz w:val="22"/>
          <w:szCs w:val="22"/>
        </w:rPr>
        <w:t>iai prijungiami,</w:t>
      </w:r>
      <w:r w:rsidR="00925E4C" w:rsidRPr="373EEEC3">
        <w:rPr>
          <w:rFonts w:asciiTheme="minorHAnsi" w:hAnsiTheme="minorHAnsi"/>
          <w:sz w:val="22"/>
          <w:szCs w:val="22"/>
        </w:rPr>
        <w:t xml:space="preserve"> privalo įrengti</w:t>
      </w:r>
      <w:r w:rsidR="0017087F" w:rsidRPr="373EEEC3">
        <w:rPr>
          <w:rFonts w:asciiTheme="minorHAnsi" w:hAnsiTheme="minorHAnsi"/>
          <w:sz w:val="22"/>
          <w:szCs w:val="22"/>
        </w:rPr>
        <w:t xml:space="preserve"> ir</w:t>
      </w:r>
      <w:r w:rsidR="00925E4C" w:rsidRPr="373EEEC3">
        <w:rPr>
          <w:rFonts w:asciiTheme="minorHAnsi" w:hAnsiTheme="minorHAnsi"/>
          <w:sz w:val="22"/>
          <w:szCs w:val="22"/>
        </w:rPr>
        <w:t xml:space="preserve"> </w:t>
      </w:r>
      <w:proofErr w:type="spellStart"/>
      <w:r w:rsidR="006124D3" w:rsidRPr="373EEEC3">
        <w:rPr>
          <w:rFonts w:asciiTheme="minorHAnsi" w:hAnsiTheme="minorHAnsi"/>
          <w:sz w:val="22"/>
          <w:szCs w:val="22"/>
        </w:rPr>
        <w:t>c</w:t>
      </w:r>
      <w:r w:rsidR="00925E4C" w:rsidRPr="373EEEC3">
        <w:rPr>
          <w:rFonts w:asciiTheme="minorHAnsi" w:hAnsiTheme="minorHAnsi"/>
          <w:sz w:val="22"/>
          <w:szCs w:val="22"/>
        </w:rPr>
        <w:t>hromatografus</w:t>
      </w:r>
      <w:proofErr w:type="spellEnd"/>
      <w:r w:rsidR="00925E4C" w:rsidRPr="373EEEC3">
        <w:rPr>
          <w:rFonts w:asciiTheme="minorHAnsi" w:hAnsiTheme="minorHAnsi"/>
          <w:sz w:val="22"/>
          <w:szCs w:val="22"/>
        </w:rPr>
        <w:t>, skirtus dujų apskaitai energijos vienetais</w:t>
      </w:r>
      <w:r w:rsidR="006124D3" w:rsidRPr="373EEEC3">
        <w:rPr>
          <w:rFonts w:asciiTheme="minorHAnsi" w:hAnsiTheme="minorHAnsi"/>
          <w:sz w:val="22"/>
          <w:szCs w:val="22"/>
        </w:rPr>
        <w:t>.</w:t>
      </w:r>
    </w:p>
    <w:p w14:paraId="3A10C68B" w14:textId="49AAA756" w:rsidR="00822EA3" w:rsidRDefault="00822EA3" w:rsidP="00822EA3">
      <w:pPr>
        <w:pStyle w:val="BodyText1"/>
        <w:spacing w:line="288" w:lineRule="auto"/>
        <w:ind w:left="794" w:firstLine="0"/>
        <w:jc w:val="center"/>
        <w:rPr>
          <w:rFonts w:ascii="Calibri" w:hAnsi="Calibri"/>
          <w:sz w:val="22"/>
          <w:szCs w:val="22"/>
        </w:rPr>
      </w:pPr>
    </w:p>
    <w:p w14:paraId="2A43F840" w14:textId="77777777" w:rsidR="00822EA3" w:rsidRDefault="00822EA3" w:rsidP="00822EA3">
      <w:pPr>
        <w:pStyle w:val="BodyText1"/>
        <w:spacing w:line="288" w:lineRule="auto"/>
        <w:ind w:left="794" w:firstLine="0"/>
        <w:jc w:val="center"/>
        <w:rPr>
          <w:rFonts w:ascii="Calibri" w:hAnsi="Calibri"/>
          <w:sz w:val="22"/>
          <w:szCs w:val="22"/>
        </w:rPr>
      </w:pPr>
    </w:p>
    <w:p w14:paraId="04246F50" w14:textId="309DA15B" w:rsidR="007A7212" w:rsidRPr="00822EA3" w:rsidRDefault="007A7212" w:rsidP="00513AFB">
      <w:pPr>
        <w:pStyle w:val="BodyText1"/>
        <w:spacing w:line="288" w:lineRule="auto"/>
        <w:ind w:left="794" w:firstLine="0"/>
        <w:jc w:val="center"/>
        <w:rPr>
          <w:rFonts w:ascii="Calibri" w:hAnsi="Calibri"/>
          <w:sz w:val="22"/>
          <w:szCs w:val="22"/>
        </w:rPr>
      </w:pPr>
      <w:r w:rsidRPr="00822EA3">
        <w:rPr>
          <w:rFonts w:ascii="Calibri" w:hAnsi="Calibri"/>
          <w:sz w:val="22"/>
          <w:szCs w:val="22"/>
        </w:rPr>
        <w:t>−−−−−−−−−−−−−−−−−−−−−</w:t>
      </w:r>
    </w:p>
    <w:p w14:paraId="133808C9" w14:textId="657EFB1A" w:rsidR="007A7212" w:rsidRPr="00822EA3" w:rsidRDefault="00387592" w:rsidP="00513AFB">
      <w:pPr>
        <w:pStyle w:val="BodyText1"/>
        <w:spacing w:after="120" w:line="288" w:lineRule="auto"/>
        <w:jc w:val="center"/>
        <w:rPr>
          <w:rFonts w:ascii="Calibri" w:hAnsi="Calibri"/>
          <w:sz w:val="22"/>
          <w:szCs w:val="22"/>
        </w:rPr>
      </w:pPr>
      <w:r w:rsidRPr="00822EA3">
        <w:rPr>
          <w:rFonts w:ascii="Calibri" w:hAnsi="Calibri"/>
          <w:sz w:val="22"/>
          <w:szCs w:val="22"/>
        </w:rPr>
        <w:t>PRIEDAI</w:t>
      </w:r>
    </w:p>
    <w:p w14:paraId="7DE4CCB2" w14:textId="0C506D2B" w:rsidR="00084FCB" w:rsidRPr="00CA2888" w:rsidRDefault="007A7212" w:rsidP="00513AFB">
      <w:pPr>
        <w:pStyle w:val="BodyText1"/>
        <w:spacing w:after="120" w:line="288" w:lineRule="auto"/>
        <w:ind w:firstLine="0"/>
        <w:rPr>
          <w:rFonts w:ascii="Calibri" w:hAnsi="Calibri"/>
          <w:sz w:val="22"/>
          <w:szCs w:val="22"/>
        </w:rPr>
      </w:pPr>
      <w:r w:rsidRPr="00BB42D7">
        <w:rPr>
          <w:rFonts w:ascii="Calibri" w:hAnsi="Calibri"/>
          <w:sz w:val="22"/>
          <w:szCs w:val="22"/>
        </w:rPr>
        <w:t>1 priedas</w:t>
      </w:r>
      <w:r w:rsidR="00387592" w:rsidRPr="00CA2888">
        <w:rPr>
          <w:rFonts w:ascii="Calibri" w:hAnsi="Calibri"/>
          <w:sz w:val="22"/>
          <w:szCs w:val="22"/>
        </w:rPr>
        <w:t xml:space="preserve">. </w:t>
      </w:r>
      <w:r w:rsidRPr="00CA2888">
        <w:rPr>
          <w:rFonts w:ascii="Calibri" w:hAnsi="Calibri"/>
          <w:sz w:val="22"/>
          <w:szCs w:val="22"/>
        </w:rPr>
        <w:t>Prašym</w:t>
      </w:r>
      <w:r w:rsidR="00387592" w:rsidRPr="00CA2888">
        <w:rPr>
          <w:rFonts w:ascii="Calibri" w:hAnsi="Calibri"/>
          <w:sz w:val="22"/>
          <w:szCs w:val="22"/>
        </w:rPr>
        <w:t xml:space="preserve">o </w:t>
      </w:r>
      <w:r w:rsidR="008F29EE" w:rsidRPr="00CA2888">
        <w:rPr>
          <w:rFonts w:ascii="Calibri" w:hAnsi="Calibri"/>
          <w:sz w:val="22"/>
          <w:szCs w:val="22"/>
        </w:rPr>
        <w:t xml:space="preserve">prijungti </w:t>
      </w:r>
      <w:r w:rsidR="0008162D" w:rsidRPr="00CA2888">
        <w:rPr>
          <w:rFonts w:ascii="Calibri" w:hAnsi="Calibri"/>
          <w:sz w:val="22"/>
          <w:szCs w:val="22"/>
        </w:rPr>
        <w:t xml:space="preserve">Kliento </w:t>
      </w:r>
      <w:r w:rsidR="00822EA3">
        <w:rPr>
          <w:rFonts w:ascii="Calibri" w:hAnsi="Calibri"/>
          <w:sz w:val="22"/>
          <w:szCs w:val="22"/>
        </w:rPr>
        <w:t>O</w:t>
      </w:r>
      <w:r w:rsidR="0008162D" w:rsidRPr="00CA2888">
        <w:rPr>
          <w:rFonts w:ascii="Calibri" w:hAnsi="Calibri"/>
          <w:sz w:val="22"/>
          <w:szCs w:val="22"/>
        </w:rPr>
        <w:t xml:space="preserve">bjektą </w:t>
      </w:r>
      <w:r w:rsidR="008F29EE" w:rsidRPr="00CA2888">
        <w:rPr>
          <w:rFonts w:ascii="Calibri" w:hAnsi="Calibri"/>
          <w:sz w:val="22"/>
          <w:szCs w:val="22"/>
        </w:rPr>
        <w:t xml:space="preserve">prie AB „Amber Grid“ dujų </w:t>
      </w:r>
      <w:r w:rsidR="0008162D" w:rsidRPr="00CA2888">
        <w:rPr>
          <w:rFonts w:ascii="Calibri" w:hAnsi="Calibri"/>
          <w:sz w:val="22"/>
          <w:szCs w:val="22"/>
        </w:rPr>
        <w:t xml:space="preserve">perdavimo </w:t>
      </w:r>
      <w:r w:rsidR="008F29EE" w:rsidRPr="00CA2888">
        <w:rPr>
          <w:rFonts w:ascii="Calibri" w:hAnsi="Calibri"/>
          <w:sz w:val="22"/>
          <w:szCs w:val="22"/>
        </w:rPr>
        <w:t>sistemos</w:t>
      </w:r>
      <w:r w:rsidR="00387592" w:rsidRPr="00CA2888">
        <w:rPr>
          <w:rFonts w:ascii="Calibri" w:hAnsi="Calibri"/>
          <w:sz w:val="22"/>
          <w:szCs w:val="22"/>
        </w:rPr>
        <w:t xml:space="preserve"> forma</w:t>
      </w:r>
      <w:r w:rsidR="79D1CDDB" w:rsidRPr="00CA2888">
        <w:rPr>
          <w:rFonts w:ascii="Calibri" w:hAnsi="Calibri"/>
          <w:sz w:val="22"/>
          <w:szCs w:val="22"/>
        </w:rPr>
        <w:t xml:space="preserve"> – Klientams, </w:t>
      </w:r>
      <w:r w:rsidR="2CEB17E0" w:rsidRPr="00CA2888">
        <w:rPr>
          <w:rFonts w:ascii="Calibri" w:hAnsi="Calibri"/>
          <w:color w:val="000000" w:themeColor="text1"/>
          <w:sz w:val="22"/>
          <w:szCs w:val="22"/>
        </w:rPr>
        <w:t>siekiantiems prijungti naujas gamtinių dujų perdavimo ar skirstymo sistemas, suskystintų gamtinių dujų sistemas, gamtinių dujų saugyklas, tiesioginius vamzdynus</w:t>
      </w:r>
      <w:r w:rsidR="00822EA3">
        <w:rPr>
          <w:rFonts w:ascii="Calibri" w:hAnsi="Calibri"/>
          <w:color w:val="000000" w:themeColor="text1"/>
          <w:sz w:val="22"/>
          <w:szCs w:val="22"/>
        </w:rPr>
        <w:t>.</w:t>
      </w:r>
    </w:p>
    <w:p w14:paraId="1B6AF4FF" w14:textId="6FB8277E" w:rsidR="2708B39E" w:rsidRPr="00CA2888" w:rsidRDefault="2708B39E" w:rsidP="00513AFB">
      <w:pPr>
        <w:pStyle w:val="BodyText1"/>
        <w:spacing w:after="120" w:line="288" w:lineRule="auto"/>
        <w:ind w:firstLine="0"/>
        <w:rPr>
          <w:rFonts w:ascii="Calibri" w:hAnsi="Calibri"/>
          <w:sz w:val="22"/>
          <w:szCs w:val="22"/>
        </w:rPr>
      </w:pPr>
      <w:r w:rsidRPr="00EF25D6">
        <w:rPr>
          <w:rFonts w:ascii="Calibri" w:hAnsi="Calibri"/>
          <w:sz w:val="22"/>
          <w:szCs w:val="22"/>
        </w:rPr>
        <w:t xml:space="preserve">2 priedas. Prašymo prijungti  </w:t>
      </w:r>
      <w:r w:rsidR="0008162D" w:rsidRPr="00EF25D6">
        <w:rPr>
          <w:rFonts w:ascii="Calibri" w:hAnsi="Calibri"/>
          <w:sz w:val="22"/>
          <w:szCs w:val="22"/>
        </w:rPr>
        <w:t>biodujų gam</w:t>
      </w:r>
      <w:r w:rsidR="00337476" w:rsidRPr="00EF25D6">
        <w:rPr>
          <w:rFonts w:ascii="Calibri" w:hAnsi="Calibri"/>
          <w:sz w:val="22"/>
          <w:szCs w:val="22"/>
        </w:rPr>
        <w:t>y</w:t>
      </w:r>
      <w:r w:rsidR="0008162D" w:rsidRPr="00EF25D6">
        <w:rPr>
          <w:rFonts w:ascii="Calibri" w:hAnsi="Calibri"/>
          <w:sz w:val="22"/>
          <w:szCs w:val="22"/>
        </w:rPr>
        <w:t xml:space="preserve">bos </w:t>
      </w:r>
      <w:r w:rsidRPr="00EF25D6">
        <w:rPr>
          <w:rFonts w:ascii="Calibri" w:hAnsi="Calibri"/>
          <w:sz w:val="22"/>
          <w:szCs w:val="22"/>
        </w:rPr>
        <w:t>įrenginį</w:t>
      </w:r>
      <w:r w:rsidRPr="00CA2888">
        <w:rPr>
          <w:rFonts w:ascii="Calibri" w:hAnsi="Calibri"/>
          <w:sz w:val="22"/>
          <w:szCs w:val="22"/>
        </w:rPr>
        <w:t xml:space="preserve"> prie AB „Amber Grid“ dujų </w:t>
      </w:r>
      <w:r w:rsidR="0008162D" w:rsidRPr="00CA2888">
        <w:rPr>
          <w:rFonts w:ascii="Calibri" w:hAnsi="Calibri"/>
          <w:sz w:val="22"/>
          <w:szCs w:val="22"/>
        </w:rPr>
        <w:t xml:space="preserve">perdavimo </w:t>
      </w:r>
      <w:r w:rsidRPr="00CA2888">
        <w:rPr>
          <w:rFonts w:ascii="Calibri" w:hAnsi="Calibri"/>
          <w:sz w:val="22"/>
          <w:szCs w:val="22"/>
        </w:rPr>
        <w:t>sistemos forma</w:t>
      </w:r>
      <w:r w:rsidRPr="00CA2888">
        <w:rPr>
          <w:rFonts w:ascii="Calibri" w:hAnsi="Calibri"/>
          <w:color w:val="000000" w:themeColor="text1"/>
          <w:sz w:val="22"/>
          <w:szCs w:val="22"/>
        </w:rPr>
        <w:t>.</w:t>
      </w:r>
    </w:p>
    <w:sectPr w:rsidR="2708B39E" w:rsidRPr="00CA2888" w:rsidSect="002A3F19">
      <w:headerReference w:type="default" r:id="rId11"/>
      <w:footerReference w:type="default" r:id="rId12"/>
      <w:headerReference w:type="first" r:id="rId13"/>
      <w:footerReference w:type="first" r:id="rId14"/>
      <w:pgSz w:w="11906" w:h="16838"/>
      <w:pgMar w:top="1134" w:right="567" w:bottom="851"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5202C" w14:textId="77777777" w:rsidR="00471075" w:rsidRDefault="00471075" w:rsidP="00996F54">
      <w:pPr>
        <w:spacing w:after="0" w:line="240" w:lineRule="auto"/>
      </w:pPr>
      <w:r>
        <w:separator/>
      </w:r>
    </w:p>
  </w:endnote>
  <w:endnote w:type="continuationSeparator" w:id="0">
    <w:p w14:paraId="66DA94FD" w14:textId="77777777" w:rsidR="00471075" w:rsidRDefault="00471075" w:rsidP="00996F54">
      <w:pPr>
        <w:spacing w:after="0" w:line="240" w:lineRule="auto"/>
      </w:pPr>
      <w:r>
        <w:continuationSeparator/>
      </w:r>
    </w:p>
  </w:endnote>
  <w:endnote w:type="continuationNotice" w:id="1">
    <w:p w14:paraId="1626179E" w14:textId="77777777" w:rsidR="00471075" w:rsidRDefault="0047107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27424" w14:textId="77777777" w:rsidR="00996F54" w:rsidRDefault="00996F54">
    <w:pPr>
      <w:pStyle w:val="Footer"/>
      <w:jc w:val="right"/>
    </w:pPr>
    <w:r>
      <w:fldChar w:fldCharType="begin"/>
    </w:r>
    <w:r>
      <w:instrText xml:space="preserve"> PAGE   \* MERGEFORMAT </w:instrText>
    </w:r>
    <w:r>
      <w:fldChar w:fldCharType="separate"/>
    </w:r>
    <w:r w:rsidR="00EB6BC8">
      <w:rPr>
        <w:noProof/>
      </w:rPr>
      <w:t>4</w:t>
    </w:r>
    <w:r>
      <w:rPr>
        <w:noProof/>
      </w:rPr>
      <w:fldChar w:fldCharType="end"/>
    </w:r>
  </w:p>
  <w:p w14:paraId="359E4CAA" w14:textId="77777777" w:rsidR="00996F54" w:rsidRDefault="00996F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F279F" w14:textId="7E62CE9D" w:rsidR="002D1D2F" w:rsidRDefault="002D1D2F">
    <w:pPr>
      <w:pStyle w:val="Footer"/>
      <w:jc w:val="right"/>
    </w:pPr>
    <w:r>
      <w:fldChar w:fldCharType="begin"/>
    </w:r>
    <w:r>
      <w:instrText xml:space="preserve"> PAGE   \* MERGEFORMAT </w:instrText>
    </w:r>
    <w:r>
      <w:fldChar w:fldCharType="separate"/>
    </w:r>
    <w:r w:rsidR="007A5CF5">
      <w:rPr>
        <w:noProof/>
      </w:rPr>
      <w:t>1</w:t>
    </w:r>
    <w:r>
      <w:rPr>
        <w:noProof/>
      </w:rPr>
      <w:fldChar w:fldCharType="end"/>
    </w:r>
  </w:p>
  <w:p w14:paraId="74CF0834" w14:textId="77777777" w:rsidR="002D1D2F" w:rsidRDefault="002D1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353088" w14:textId="77777777" w:rsidR="00471075" w:rsidRDefault="00471075" w:rsidP="00996F54">
      <w:pPr>
        <w:spacing w:after="0" w:line="240" w:lineRule="auto"/>
      </w:pPr>
      <w:r>
        <w:separator/>
      </w:r>
    </w:p>
  </w:footnote>
  <w:footnote w:type="continuationSeparator" w:id="0">
    <w:p w14:paraId="7577829B" w14:textId="77777777" w:rsidR="00471075" w:rsidRDefault="00471075" w:rsidP="00996F54">
      <w:pPr>
        <w:spacing w:after="0" w:line="240" w:lineRule="auto"/>
      </w:pPr>
      <w:r>
        <w:continuationSeparator/>
      </w:r>
    </w:p>
  </w:footnote>
  <w:footnote w:type="continuationNotice" w:id="1">
    <w:p w14:paraId="4BD435FD" w14:textId="77777777" w:rsidR="00471075" w:rsidRDefault="0047107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2F599" w14:textId="16A5E12B" w:rsidR="007A5CF5" w:rsidRPr="007A5CF5" w:rsidRDefault="007A5CF5" w:rsidP="007A5CF5">
    <w:pPr>
      <w:pStyle w:val="Header"/>
      <w:jc w:val="right"/>
      <w:rPr>
        <w:b/>
        <w:color w:val="FF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E98C6" w14:textId="017C3087" w:rsidR="007A5CF5" w:rsidRPr="007A5CF5" w:rsidRDefault="007A5CF5">
    <w:pPr>
      <w:pStyle w:val="Header"/>
      <w:rPr>
        <w:color w:val="FF0000"/>
      </w:rPr>
    </w:pPr>
    <w:r>
      <w:ptab w:relativeTo="margin" w:alignment="center" w:leader="none"/>
    </w:r>
    <w:r>
      <w:ptab w:relativeTo="margin" w:alignment="right" w:leader="none"/>
    </w:r>
    <w:r w:rsidRPr="007A5CF5">
      <w:rPr>
        <w:b/>
        <w:color w:val="FF0000"/>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40FE7"/>
    <w:multiLevelType w:val="hybridMultilevel"/>
    <w:tmpl w:val="9E908CE6"/>
    <w:lvl w:ilvl="0" w:tplc="3930687A">
      <w:start w:val="2"/>
      <w:numFmt w:val="bullet"/>
      <w:lvlText w:val="-"/>
      <w:lvlJc w:val="left"/>
      <w:pPr>
        <w:ind w:left="672" w:hanging="360"/>
      </w:pPr>
      <w:rPr>
        <w:rFonts w:ascii="Calibri" w:eastAsia="Times New Roman" w:hAnsi="Calibri" w:cs="Times New Roman" w:hint="default"/>
      </w:rPr>
    </w:lvl>
    <w:lvl w:ilvl="1" w:tplc="04270003" w:tentative="1">
      <w:start w:val="1"/>
      <w:numFmt w:val="bullet"/>
      <w:lvlText w:val="o"/>
      <w:lvlJc w:val="left"/>
      <w:pPr>
        <w:ind w:left="1392" w:hanging="360"/>
      </w:pPr>
      <w:rPr>
        <w:rFonts w:ascii="Courier New" w:hAnsi="Courier New" w:cs="Courier New" w:hint="default"/>
      </w:rPr>
    </w:lvl>
    <w:lvl w:ilvl="2" w:tplc="04270005" w:tentative="1">
      <w:start w:val="1"/>
      <w:numFmt w:val="bullet"/>
      <w:lvlText w:val=""/>
      <w:lvlJc w:val="left"/>
      <w:pPr>
        <w:ind w:left="2112" w:hanging="360"/>
      </w:pPr>
      <w:rPr>
        <w:rFonts w:ascii="Wingdings" w:hAnsi="Wingdings" w:hint="default"/>
      </w:rPr>
    </w:lvl>
    <w:lvl w:ilvl="3" w:tplc="04270001" w:tentative="1">
      <w:start w:val="1"/>
      <w:numFmt w:val="bullet"/>
      <w:lvlText w:val=""/>
      <w:lvlJc w:val="left"/>
      <w:pPr>
        <w:ind w:left="2832" w:hanging="360"/>
      </w:pPr>
      <w:rPr>
        <w:rFonts w:ascii="Symbol" w:hAnsi="Symbol" w:hint="default"/>
      </w:rPr>
    </w:lvl>
    <w:lvl w:ilvl="4" w:tplc="04270003" w:tentative="1">
      <w:start w:val="1"/>
      <w:numFmt w:val="bullet"/>
      <w:lvlText w:val="o"/>
      <w:lvlJc w:val="left"/>
      <w:pPr>
        <w:ind w:left="3552" w:hanging="360"/>
      </w:pPr>
      <w:rPr>
        <w:rFonts w:ascii="Courier New" w:hAnsi="Courier New" w:cs="Courier New" w:hint="default"/>
      </w:rPr>
    </w:lvl>
    <w:lvl w:ilvl="5" w:tplc="04270005" w:tentative="1">
      <w:start w:val="1"/>
      <w:numFmt w:val="bullet"/>
      <w:lvlText w:val=""/>
      <w:lvlJc w:val="left"/>
      <w:pPr>
        <w:ind w:left="4272" w:hanging="360"/>
      </w:pPr>
      <w:rPr>
        <w:rFonts w:ascii="Wingdings" w:hAnsi="Wingdings" w:hint="default"/>
      </w:rPr>
    </w:lvl>
    <w:lvl w:ilvl="6" w:tplc="04270001" w:tentative="1">
      <w:start w:val="1"/>
      <w:numFmt w:val="bullet"/>
      <w:lvlText w:val=""/>
      <w:lvlJc w:val="left"/>
      <w:pPr>
        <w:ind w:left="4992" w:hanging="360"/>
      </w:pPr>
      <w:rPr>
        <w:rFonts w:ascii="Symbol" w:hAnsi="Symbol" w:hint="default"/>
      </w:rPr>
    </w:lvl>
    <w:lvl w:ilvl="7" w:tplc="04270003" w:tentative="1">
      <w:start w:val="1"/>
      <w:numFmt w:val="bullet"/>
      <w:lvlText w:val="o"/>
      <w:lvlJc w:val="left"/>
      <w:pPr>
        <w:ind w:left="5712" w:hanging="360"/>
      </w:pPr>
      <w:rPr>
        <w:rFonts w:ascii="Courier New" w:hAnsi="Courier New" w:cs="Courier New" w:hint="default"/>
      </w:rPr>
    </w:lvl>
    <w:lvl w:ilvl="8" w:tplc="04270005" w:tentative="1">
      <w:start w:val="1"/>
      <w:numFmt w:val="bullet"/>
      <w:lvlText w:val=""/>
      <w:lvlJc w:val="left"/>
      <w:pPr>
        <w:ind w:left="6432" w:hanging="360"/>
      </w:pPr>
      <w:rPr>
        <w:rFonts w:ascii="Wingdings" w:hAnsi="Wingdings" w:hint="default"/>
      </w:rPr>
    </w:lvl>
  </w:abstractNum>
  <w:abstractNum w:abstractNumId="1" w15:restartNumberingAfterBreak="0">
    <w:nsid w:val="067FDF41"/>
    <w:multiLevelType w:val="hybridMultilevel"/>
    <w:tmpl w:val="F4D073E2"/>
    <w:lvl w:ilvl="0" w:tplc="3A8C8FC2">
      <w:start w:val="1"/>
      <w:numFmt w:val="decimal"/>
      <w:lvlText w:val="%1."/>
      <w:lvlJc w:val="left"/>
      <w:pPr>
        <w:ind w:left="720" w:hanging="360"/>
      </w:pPr>
    </w:lvl>
    <w:lvl w:ilvl="1" w:tplc="7BE4705E">
      <w:start w:val="1"/>
      <w:numFmt w:val="decimal"/>
      <w:lvlText w:val="%2."/>
      <w:lvlJc w:val="left"/>
      <w:pPr>
        <w:ind w:left="1440" w:hanging="360"/>
      </w:pPr>
    </w:lvl>
    <w:lvl w:ilvl="2" w:tplc="399EDF28">
      <w:start w:val="1"/>
      <w:numFmt w:val="lowerRoman"/>
      <w:lvlText w:val="%3."/>
      <w:lvlJc w:val="right"/>
      <w:pPr>
        <w:ind w:left="2160" w:hanging="180"/>
      </w:pPr>
    </w:lvl>
    <w:lvl w:ilvl="3" w:tplc="C406D102">
      <w:start w:val="1"/>
      <w:numFmt w:val="decimal"/>
      <w:lvlText w:val="%4."/>
      <w:lvlJc w:val="left"/>
      <w:pPr>
        <w:ind w:left="2880" w:hanging="360"/>
      </w:pPr>
    </w:lvl>
    <w:lvl w:ilvl="4" w:tplc="AF9EAC6E">
      <w:start w:val="1"/>
      <w:numFmt w:val="lowerLetter"/>
      <w:lvlText w:val="%5."/>
      <w:lvlJc w:val="left"/>
      <w:pPr>
        <w:ind w:left="3600" w:hanging="360"/>
      </w:pPr>
    </w:lvl>
    <w:lvl w:ilvl="5" w:tplc="7C88E106">
      <w:start w:val="1"/>
      <w:numFmt w:val="lowerRoman"/>
      <w:lvlText w:val="%6."/>
      <w:lvlJc w:val="right"/>
      <w:pPr>
        <w:ind w:left="4320" w:hanging="180"/>
      </w:pPr>
    </w:lvl>
    <w:lvl w:ilvl="6" w:tplc="490E1644">
      <w:start w:val="1"/>
      <w:numFmt w:val="decimal"/>
      <w:lvlText w:val="%7."/>
      <w:lvlJc w:val="left"/>
      <w:pPr>
        <w:ind w:left="5040" w:hanging="360"/>
      </w:pPr>
    </w:lvl>
    <w:lvl w:ilvl="7" w:tplc="731A21AC">
      <w:start w:val="1"/>
      <w:numFmt w:val="lowerLetter"/>
      <w:lvlText w:val="%8."/>
      <w:lvlJc w:val="left"/>
      <w:pPr>
        <w:ind w:left="5760" w:hanging="360"/>
      </w:pPr>
    </w:lvl>
    <w:lvl w:ilvl="8" w:tplc="0C7C6BD8">
      <w:start w:val="1"/>
      <w:numFmt w:val="lowerRoman"/>
      <w:lvlText w:val="%9."/>
      <w:lvlJc w:val="right"/>
      <w:pPr>
        <w:ind w:left="6480" w:hanging="180"/>
      </w:pPr>
    </w:lvl>
  </w:abstractNum>
  <w:abstractNum w:abstractNumId="2" w15:restartNumberingAfterBreak="0">
    <w:nsid w:val="1BDC3D01"/>
    <w:multiLevelType w:val="hybridMultilevel"/>
    <w:tmpl w:val="832EDCFE"/>
    <w:lvl w:ilvl="0" w:tplc="A242557E">
      <w:start w:val="1"/>
      <w:numFmt w:val="decimal"/>
      <w:lvlText w:val="%1."/>
      <w:lvlJc w:val="left"/>
      <w:pPr>
        <w:ind w:left="720" w:hanging="360"/>
      </w:pPr>
    </w:lvl>
    <w:lvl w:ilvl="1" w:tplc="37980CC0">
      <w:start w:val="1"/>
      <w:numFmt w:val="lowerLetter"/>
      <w:lvlText w:val="%2."/>
      <w:lvlJc w:val="left"/>
      <w:pPr>
        <w:ind w:left="1440" w:hanging="360"/>
      </w:pPr>
    </w:lvl>
    <w:lvl w:ilvl="2" w:tplc="A3A2E824">
      <w:start w:val="1"/>
      <w:numFmt w:val="lowerRoman"/>
      <w:lvlText w:val="%3."/>
      <w:lvlJc w:val="right"/>
      <w:pPr>
        <w:ind w:left="2160" w:hanging="180"/>
      </w:pPr>
    </w:lvl>
    <w:lvl w:ilvl="3" w:tplc="3C1C7E32">
      <w:start w:val="1"/>
      <w:numFmt w:val="decimal"/>
      <w:lvlText w:val="%4."/>
      <w:lvlJc w:val="left"/>
      <w:pPr>
        <w:ind w:left="2880" w:hanging="360"/>
      </w:pPr>
    </w:lvl>
    <w:lvl w:ilvl="4" w:tplc="A60ED77E">
      <w:start w:val="1"/>
      <w:numFmt w:val="lowerLetter"/>
      <w:lvlText w:val="%5."/>
      <w:lvlJc w:val="left"/>
      <w:pPr>
        <w:ind w:left="3600" w:hanging="360"/>
      </w:pPr>
    </w:lvl>
    <w:lvl w:ilvl="5" w:tplc="90A8E500">
      <w:start w:val="1"/>
      <w:numFmt w:val="lowerRoman"/>
      <w:lvlText w:val="%6."/>
      <w:lvlJc w:val="right"/>
      <w:pPr>
        <w:ind w:left="4320" w:hanging="180"/>
      </w:pPr>
    </w:lvl>
    <w:lvl w:ilvl="6" w:tplc="DB92F024">
      <w:start w:val="1"/>
      <w:numFmt w:val="decimal"/>
      <w:lvlText w:val="%7."/>
      <w:lvlJc w:val="left"/>
      <w:pPr>
        <w:ind w:left="5040" w:hanging="360"/>
      </w:pPr>
    </w:lvl>
    <w:lvl w:ilvl="7" w:tplc="394EE8C6">
      <w:start w:val="1"/>
      <w:numFmt w:val="lowerLetter"/>
      <w:lvlText w:val="%8."/>
      <w:lvlJc w:val="left"/>
      <w:pPr>
        <w:ind w:left="5760" w:hanging="360"/>
      </w:pPr>
    </w:lvl>
    <w:lvl w:ilvl="8" w:tplc="896A445E">
      <w:start w:val="1"/>
      <w:numFmt w:val="lowerRoman"/>
      <w:lvlText w:val="%9."/>
      <w:lvlJc w:val="right"/>
      <w:pPr>
        <w:ind w:left="6480" w:hanging="180"/>
      </w:pPr>
    </w:lvl>
  </w:abstractNum>
  <w:abstractNum w:abstractNumId="3" w15:restartNumberingAfterBreak="0">
    <w:nsid w:val="2AA357CF"/>
    <w:multiLevelType w:val="hybridMultilevel"/>
    <w:tmpl w:val="2D324A9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CD115FE"/>
    <w:multiLevelType w:val="multilevel"/>
    <w:tmpl w:val="E098D9EC"/>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1E733A9"/>
    <w:multiLevelType w:val="multilevel"/>
    <w:tmpl w:val="99D896DC"/>
    <w:lvl w:ilvl="0">
      <w:start w:val="1"/>
      <w:numFmt w:val="decimal"/>
      <w:lvlText w:val="%1."/>
      <w:lvlJc w:val="left"/>
      <w:pPr>
        <w:ind w:left="867" w:hanging="555"/>
      </w:pPr>
      <w:rPr>
        <w:rFonts w:hint="default"/>
      </w:rPr>
    </w:lvl>
    <w:lvl w:ilvl="1">
      <w:start w:val="1"/>
      <w:numFmt w:val="decimal"/>
      <w:isLgl/>
      <w:lvlText w:val="%1.%2."/>
      <w:lvlJc w:val="left"/>
      <w:pPr>
        <w:ind w:left="1722" w:hanging="435"/>
      </w:pPr>
      <w:rPr>
        <w:rFonts w:hint="default"/>
      </w:rPr>
    </w:lvl>
    <w:lvl w:ilvl="2">
      <w:start w:val="1"/>
      <w:numFmt w:val="decimal"/>
      <w:isLgl/>
      <w:lvlText w:val="%1.%2.%3."/>
      <w:lvlJc w:val="left"/>
      <w:pPr>
        <w:ind w:left="2982" w:hanging="720"/>
      </w:pPr>
      <w:rPr>
        <w:rFonts w:hint="default"/>
      </w:rPr>
    </w:lvl>
    <w:lvl w:ilvl="3">
      <w:start w:val="1"/>
      <w:numFmt w:val="decimal"/>
      <w:isLgl/>
      <w:lvlText w:val="%1.%2.%3.%4."/>
      <w:lvlJc w:val="left"/>
      <w:pPr>
        <w:ind w:left="3957" w:hanging="720"/>
      </w:pPr>
      <w:rPr>
        <w:rFonts w:hint="default"/>
      </w:rPr>
    </w:lvl>
    <w:lvl w:ilvl="4">
      <w:start w:val="1"/>
      <w:numFmt w:val="decimal"/>
      <w:isLgl/>
      <w:lvlText w:val="%1.%2.%3.%4.%5."/>
      <w:lvlJc w:val="left"/>
      <w:pPr>
        <w:ind w:left="5292" w:hanging="1080"/>
      </w:pPr>
      <w:rPr>
        <w:rFonts w:hint="default"/>
      </w:rPr>
    </w:lvl>
    <w:lvl w:ilvl="5">
      <w:start w:val="1"/>
      <w:numFmt w:val="decimal"/>
      <w:isLgl/>
      <w:lvlText w:val="%1.%2.%3.%4.%5.%6."/>
      <w:lvlJc w:val="left"/>
      <w:pPr>
        <w:ind w:left="6267" w:hanging="1080"/>
      </w:pPr>
      <w:rPr>
        <w:rFonts w:hint="default"/>
      </w:rPr>
    </w:lvl>
    <w:lvl w:ilvl="6">
      <w:start w:val="1"/>
      <w:numFmt w:val="decimal"/>
      <w:isLgl/>
      <w:lvlText w:val="%1.%2.%3.%4.%5.%6.%7."/>
      <w:lvlJc w:val="left"/>
      <w:pPr>
        <w:ind w:left="7602" w:hanging="1440"/>
      </w:pPr>
      <w:rPr>
        <w:rFonts w:hint="default"/>
      </w:rPr>
    </w:lvl>
    <w:lvl w:ilvl="7">
      <w:start w:val="1"/>
      <w:numFmt w:val="decimal"/>
      <w:isLgl/>
      <w:lvlText w:val="%1.%2.%3.%4.%5.%6.%7.%8."/>
      <w:lvlJc w:val="left"/>
      <w:pPr>
        <w:ind w:left="8577" w:hanging="1440"/>
      </w:pPr>
      <w:rPr>
        <w:rFonts w:hint="default"/>
      </w:rPr>
    </w:lvl>
    <w:lvl w:ilvl="8">
      <w:start w:val="1"/>
      <w:numFmt w:val="decimal"/>
      <w:isLgl/>
      <w:lvlText w:val="%1.%2.%3.%4.%5.%6.%7.%8.%9."/>
      <w:lvlJc w:val="left"/>
      <w:pPr>
        <w:ind w:left="9912" w:hanging="1800"/>
      </w:pPr>
      <w:rPr>
        <w:rFonts w:hint="default"/>
      </w:rPr>
    </w:lvl>
  </w:abstractNum>
  <w:abstractNum w:abstractNumId="6" w15:restartNumberingAfterBreak="0">
    <w:nsid w:val="4608980B"/>
    <w:multiLevelType w:val="hybridMultilevel"/>
    <w:tmpl w:val="D436B288"/>
    <w:lvl w:ilvl="0" w:tplc="8E106076">
      <w:start w:val="1"/>
      <w:numFmt w:val="decimal"/>
      <w:lvlText w:val="%1."/>
      <w:lvlJc w:val="left"/>
      <w:pPr>
        <w:ind w:left="720" w:hanging="360"/>
      </w:pPr>
    </w:lvl>
    <w:lvl w:ilvl="1" w:tplc="E49E247E">
      <w:start w:val="1"/>
      <w:numFmt w:val="lowerLetter"/>
      <w:lvlText w:val="%2."/>
      <w:lvlJc w:val="left"/>
      <w:pPr>
        <w:ind w:left="1440" w:hanging="360"/>
      </w:pPr>
    </w:lvl>
    <w:lvl w:ilvl="2" w:tplc="67A21A72">
      <w:start w:val="1"/>
      <w:numFmt w:val="lowerRoman"/>
      <w:lvlText w:val="%3."/>
      <w:lvlJc w:val="right"/>
      <w:pPr>
        <w:ind w:left="2160" w:hanging="180"/>
      </w:pPr>
    </w:lvl>
    <w:lvl w:ilvl="3" w:tplc="EAAEB3F4">
      <w:start w:val="1"/>
      <w:numFmt w:val="decimal"/>
      <w:lvlText w:val="%4."/>
      <w:lvlJc w:val="left"/>
      <w:pPr>
        <w:ind w:left="2880" w:hanging="360"/>
      </w:pPr>
    </w:lvl>
    <w:lvl w:ilvl="4" w:tplc="2FEE43FC">
      <w:start w:val="1"/>
      <w:numFmt w:val="lowerLetter"/>
      <w:lvlText w:val="%5."/>
      <w:lvlJc w:val="left"/>
      <w:pPr>
        <w:ind w:left="3600" w:hanging="360"/>
      </w:pPr>
    </w:lvl>
    <w:lvl w:ilvl="5" w:tplc="9CF25604">
      <w:start w:val="1"/>
      <w:numFmt w:val="lowerRoman"/>
      <w:lvlText w:val="%6."/>
      <w:lvlJc w:val="right"/>
      <w:pPr>
        <w:ind w:left="4320" w:hanging="180"/>
      </w:pPr>
    </w:lvl>
    <w:lvl w:ilvl="6" w:tplc="443C20DC">
      <w:start w:val="1"/>
      <w:numFmt w:val="decimal"/>
      <w:lvlText w:val="%7."/>
      <w:lvlJc w:val="left"/>
      <w:pPr>
        <w:ind w:left="5040" w:hanging="360"/>
      </w:pPr>
    </w:lvl>
    <w:lvl w:ilvl="7" w:tplc="21A8B666">
      <w:start w:val="1"/>
      <w:numFmt w:val="lowerLetter"/>
      <w:lvlText w:val="%8."/>
      <w:lvlJc w:val="left"/>
      <w:pPr>
        <w:ind w:left="5760" w:hanging="360"/>
      </w:pPr>
    </w:lvl>
    <w:lvl w:ilvl="8" w:tplc="1B26ED9E">
      <w:start w:val="1"/>
      <w:numFmt w:val="lowerRoman"/>
      <w:lvlText w:val="%9."/>
      <w:lvlJc w:val="right"/>
      <w:pPr>
        <w:ind w:left="6480" w:hanging="180"/>
      </w:pPr>
    </w:lvl>
  </w:abstractNum>
  <w:abstractNum w:abstractNumId="7" w15:restartNumberingAfterBreak="0">
    <w:nsid w:val="501C7937"/>
    <w:multiLevelType w:val="hybridMultilevel"/>
    <w:tmpl w:val="5496664E"/>
    <w:lvl w:ilvl="0" w:tplc="CF884632">
      <w:numFmt w:val="bullet"/>
      <w:lvlText w:val="-"/>
      <w:lvlJc w:val="left"/>
      <w:pPr>
        <w:ind w:left="720" w:hanging="360"/>
      </w:pPr>
      <w:rPr>
        <w:rFonts w:ascii="Calibri" w:eastAsia="Calibri"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51672F5A"/>
    <w:multiLevelType w:val="hybridMultilevel"/>
    <w:tmpl w:val="B6E27BB0"/>
    <w:lvl w:ilvl="0" w:tplc="0427000F">
      <w:start w:val="1"/>
      <w:numFmt w:val="decimal"/>
      <w:lvlText w:val="%1."/>
      <w:lvlJc w:val="left"/>
      <w:pPr>
        <w:ind w:left="1032" w:hanging="360"/>
      </w:pPr>
    </w:lvl>
    <w:lvl w:ilvl="1" w:tplc="04270019" w:tentative="1">
      <w:start w:val="1"/>
      <w:numFmt w:val="lowerLetter"/>
      <w:lvlText w:val="%2."/>
      <w:lvlJc w:val="left"/>
      <w:pPr>
        <w:ind w:left="1752" w:hanging="360"/>
      </w:pPr>
    </w:lvl>
    <w:lvl w:ilvl="2" w:tplc="0427001B" w:tentative="1">
      <w:start w:val="1"/>
      <w:numFmt w:val="lowerRoman"/>
      <w:lvlText w:val="%3."/>
      <w:lvlJc w:val="right"/>
      <w:pPr>
        <w:ind w:left="2472" w:hanging="180"/>
      </w:pPr>
    </w:lvl>
    <w:lvl w:ilvl="3" w:tplc="0427000F" w:tentative="1">
      <w:start w:val="1"/>
      <w:numFmt w:val="decimal"/>
      <w:lvlText w:val="%4."/>
      <w:lvlJc w:val="left"/>
      <w:pPr>
        <w:ind w:left="3192" w:hanging="360"/>
      </w:pPr>
    </w:lvl>
    <w:lvl w:ilvl="4" w:tplc="04270019" w:tentative="1">
      <w:start w:val="1"/>
      <w:numFmt w:val="lowerLetter"/>
      <w:lvlText w:val="%5."/>
      <w:lvlJc w:val="left"/>
      <w:pPr>
        <w:ind w:left="3912" w:hanging="360"/>
      </w:pPr>
    </w:lvl>
    <w:lvl w:ilvl="5" w:tplc="0427001B" w:tentative="1">
      <w:start w:val="1"/>
      <w:numFmt w:val="lowerRoman"/>
      <w:lvlText w:val="%6."/>
      <w:lvlJc w:val="right"/>
      <w:pPr>
        <w:ind w:left="4632" w:hanging="180"/>
      </w:pPr>
    </w:lvl>
    <w:lvl w:ilvl="6" w:tplc="0427000F" w:tentative="1">
      <w:start w:val="1"/>
      <w:numFmt w:val="decimal"/>
      <w:lvlText w:val="%7."/>
      <w:lvlJc w:val="left"/>
      <w:pPr>
        <w:ind w:left="5352" w:hanging="360"/>
      </w:pPr>
    </w:lvl>
    <w:lvl w:ilvl="7" w:tplc="04270019" w:tentative="1">
      <w:start w:val="1"/>
      <w:numFmt w:val="lowerLetter"/>
      <w:lvlText w:val="%8."/>
      <w:lvlJc w:val="left"/>
      <w:pPr>
        <w:ind w:left="6072" w:hanging="360"/>
      </w:pPr>
    </w:lvl>
    <w:lvl w:ilvl="8" w:tplc="0427001B" w:tentative="1">
      <w:start w:val="1"/>
      <w:numFmt w:val="lowerRoman"/>
      <w:lvlText w:val="%9."/>
      <w:lvlJc w:val="right"/>
      <w:pPr>
        <w:ind w:left="6792" w:hanging="180"/>
      </w:pPr>
    </w:lvl>
  </w:abstractNum>
  <w:abstractNum w:abstractNumId="9" w15:restartNumberingAfterBreak="0">
    <w:nsid w:val="54A86C32"/>
    <w:multiLevelType w:val="hybridMultilevel"/>
    <w:tmpl w:val="D19607D0"/>
    <w:lvl w:ilvl="0" w:tplc="A2F89140">
      <w:numFmt w:val="bullet"/>
      <w:lvlText w:val="-"/>
      <w:lvlJc w:val="left"/>
      <w:pPr>
        <w:ind w:left="720" w:hanging="360"/>
      </w:pPr>
      <w:rPr>
        <w:rFonts w:ascii="Calibri" w:eastAsia="Calibr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672A0F46"/>
    <w:multiLevelType w:val="hybridMultilevel"/>
    <w:tmpl w:val="9CEC9D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C403350"/>
    <w:multiLevelType w:val="hybridMultilevel"/>
    <w:tmpl w:val="938273B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6D715486"/>
    <w:multiLevelType w:val="hybridMultilevel"/>
    <w:tmpl w:val="0B5075C4"/>
    <w:lvl w:ilvl="0" w:tplc="E65010A6">
      <w:start w:val="1"/>
      <w:numFmt w:val="decimal"/>
      <w:lvlText w:val="%1."/>
      <w:lvlJc w:val="left"/>
      <w:pPr>
        <w:ind w:left="720" w:hanging="360"/>
      </w:pPr>
      <w:rPr>
        <w:rFonts w:ascii="Arial" w:hAnsi="Arial" w:cs="Arial"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7451093D"/>
    <w:multiLevelType w:val="multilevel"/>
    <w:tmpl w:val="4F4CA08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74B17979"/>
    <w:multiLevelType w:val="hybridMultilevel"/>
    <w:tmpl w:val="B7141CDE"/>
    <w:lvl w:ilvl="0" w:tplc="0427000F">
      <w:start w:val="1"/>
      <w:numFmt w:val="decimal"/>
      <w:lvlText w:val="%1."/>
      <w:lvlJc w:val="left"/>
      <w:pPr>
        <w:ind w:left="1032" w:hanging="360"/>
      </w:pPr>
    </w:lvl>
    <w:lvl w:ilvl="1" w:tplc="04270019" w:tentative="1">
      <w:start w:val="1"/>
      <w:numFmt w:val="lowerLetter"/>
      <w:lvlText w:val="%2."/>
      <w:lvlJc w:val="left"/>
      <w:pPr>
        <w:ind w:left="1752" w:hanging="360"/>
      </w:pPr>
    </w:lvl>
    <w:lvl w:ilvl="2" w:tplc="0427001B" w:tentative="1">
      <w:start w:val="1"/>
      <w:numFmt w:val="lowerRoman"/>
      <w:lvlText w:val="%3."/>
      <w:lvlJc w:val="right"/>
      <w:pPr>
        <w:ind w:left="2472" w:hanging="180"/>
      </w:pPr>
    </w:lvl>
    <w:lvl w:ilvl="3" w:tplc="0427000F" w:tentative="1">
      <w:start w:val="1"/>
      <w:numFmt w:val="decimal"/>
      <w:lvlText w:val="%4."/>
      <w:lvlJc w:val="left"/>
      <w:pPr>
        <w:ind w:left="3192" w:hanging="360"/>
      </w:pPr>
    </w:lvl>
    <w:lvl w:ilvl="4" w:tplc="04270019" w:tentative="1">
      <w:start w:val="1"/>
      <w:numFmt w:val="lowerLetter"/>
      <w:lvlText w:val="%5."/>
      <w:lvlJc w:val="left"/>
      <w:pPr>
        <w:ind w:left="3912" w:hanging="360"/>
      </w:pPr>
    </w:lvl>
    <w:lvl w:ilvl="5" w:tplc="0427001B" w:tentative="1">
      <w:start w:val="1"/>
      <w:numFmt w:val="lowerRoman"/>
      <w:lvlText w:val="%6."/>
      <w:lvlJc w:val="right"/>
      <w:pPr>
        <w:ind w:left="4632" w:hanging="180"/>
      </w:pPr>
    </w:lvl>
    <w:lvl w:ilvl="6" w:tplc="0427000F" w:tentative="1">
      <w:start w:val="1"/>
      <w:numFmt w:val="decimal"/>
      <w:lvlText w:val="%7."/>
      <w:lvlJc w:val="left"/>
      <w:pPr>
        <w:ind w:left="5352" w:hanging="360"/>
      </w:pPr>
    </w:lvl>
    <w:lvl w:ilvl="7" w:tplc="04270019" w:tentative="1">
      <w:start w:val="1"/>
      <w:numFmt w:val="lowerLetter"/>
      <w:lvlText w:val="%8."/>
      <w:lvlJc w:val="left"/>
      <w:pPr>
        <w:ind w:left="6072" w:hanging="360"/>
      </w:pPr>
    </w:lvl>
    <w:lvl w:ilvl="8" w:tplc="0427001B" w:tentative="1">
      <w:start w:val="1"/>
      <w:numFmt w:val="lowerRoman"/>
      <w:lvlText w:val="%9."/>
      <w:lvlJc w:val="right"/>
      <w:pPr>
        <w:ind w:left="6792" w:hanging="180"/>
      </w:pPr>
    </w:lvl>
  </w:abstractNum>
  <w:abstractNum w:abstractNumId="15" w15:restartNumberingAfterBreak="0">
    <w:nsid w:val="799D578F"/>
    <w:multiLevelType w:val="multilevel"/>
    <w:tmpl w:val="3E523140"/>
    <w:lvl w:ilvl="0">
      <w:start w:val="1"/>
      <w:numFmt w:val="decimal"/>
      <w:lvlText w:val="%1."/>
      <w:lvlJc w:val="left"/>
      <w:pPr>
        <w:ind w:left="928" w:hanging="360"/>
      </w:pPr>
      <w:rPr>
        <w:rFonts w:hint="default"/>
      </w:rPr>
    </w:lvl>
    <w:lvl w:ilvl="1">
      <w:start w:val="1"/>
      <w:numFmt w:val="decimal"/>
      <w:lvlText w:val="%1.%2."/>
      <w:lvlJc w:val="left"/>
      <w:pPr>
        <w:ind w:left="3479"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6"/>
  </w:num>
  <w:num w:numId="3">
    <w:abstractNumId w:val="2"/>
  </w:num>
  <w:num w:numId="4">
    <w:abstractNumId w:val="0"/>
  </w:num>
  <w:num w:numId="5">
    <w:abstractNumId w:val="5"/>
  </w:num>
  <w:num w:numId="6">
    <w:abstractNumId w:val="8"/>
  </w:num>
  <w:num w:numId="7">
    <w:abstractNumId w:val="11"/>
  </w:num>
  <w:num w:numId="8">
    <w:abstractNumId w:val="14"/>
  </w:num>
  <w:num w:numId="9">
    <w:abstractNumId w:val="15"/>
  </w:num>
  <w:num w:numId="10">
    <w:abstractNumId w:val="4"/>
  </w:num>
  <w:num w:numId="11">
    <w:abstractNumId w:val="7"/>
  </w:num>
  <w:num w:numId="12">
    <w:abstractNumId w:val="13"/>
  </w:num>
  <w:num w:numId="13">
    <w:abstractNumId w:val="9"/>
  </w:num>
  <w:num w:numId="14">
    <w:abstractNumId w:val="12"/>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94"/>
  <w:hyphenationZone w:val="396"/>
  <w:characterSpacingControl w:val="doNotCompress"/>
  <w:hdrShapeDefaults>
    <o:shapedefaults v:ext="edit" spidmax="614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203A"/>
    <w:rsid w:val="0000071B"/>
    <w:rsid w:val="00004087"/>
    <w:rsid w:val="00004A19"/>
    <w:rsid w:val="00004B1D"/>
    <w:rsid w:val="00005F86"/>
    <w:rsid w:val="000124CC"/>
    <w:rsid w:val="00012B56"/>
    <w:rsid w:val="0001400E"/>
    <w:rsid w:val="00017D2C"/>
    <w:rsid w:val="00023AEF"/>
    <w:rsid w:val="000316F1"/>
    <w:rsid w:val="00037A36"/>
    <w:rsid w:val="00044A83"/>
    <w:rsid w:val="00047455"/>
    <w:rsid w:val="00047487"/>
    <w:rsid w:val="00060074"/>
    <w:rsid w:val="000646A2"/>
    <w:rsid w:val="00072696"/>
    <w:rsid w:val="0007779F"/>
    <w:rsid w:val="0008162D"/>
    <w:rsid w:val="00083609"/>
    <w:rsid w:val="00083F15"/>
    <w:rsid w:val="00084FCB"/>
    <w:rsid w:val="00086E90"/>
    <w:rsid w:val="00097681"/>
    <w:rsid w:val="000A2129"/>
    <w:rsid w:val="000A27BA"/>
    <w:rsid w:val="000A2A35"/>
    <w:rsid w:val="000A7811"/>
    <w:rsid w:val="000B12A8"/>
    <w:rsid w:val="000C2649"/>
    <w:rsid w:val="000C345A"/>
    <w:rsid w:val="000D229C"/>
    <w:rsid w:val="000D3B73"/>
    <w:rsid w:val="000E5A60"/>
    <w:rsid w:val="000E6EDF"/>
    <w:rsid w:val="000F203D"/>
    <w:rsid w:val="000F2FE8"/>
    <w:rsid w:val="000F6616"/>
    <w:rsid w:val="00101F50"/>
    <w:rsid w:val="00102FFC"/>
    <w:rsid w:val="0010317E"/>
    <w:rsid w:val="001043E1"/>
    <w:rsid w:val="00111514"/>
    <w:rsid w:val="00117A96"/>
    <w:rsid w:val="00121390"/>
    <w:rsid w:val="00121691"/>
    <w:rsid w:val="0012313C"/>
    <w:rsid w:val="0013364C"/>
    <w:rsid w:val="00134731"/>
    <w:rsid w:val="001354A4"/>
    <w:rsid w:val="00136C51"/>
    <w:rsid w:val="00136F4C"/>
    <w:rsid w:val="001414A0"/>
    <w:rsid w:val="001416D3"/>
    <w:rsid w:val="00141796"/>
    <w:rsid w:val="00142EAF"/>
    <w:rsid w:val="0014384C"/>
    <w:rsid w:val="0014714C"/>
    <w:rsid w:val="00147AFA"/>
    <w:rsid w:val="00150F19"/>
    <w:rsid w:val="00151FA0"/>
    <w:rsid w:val="001538A5"/>
    <w:rsid w:val="00154008"/>
    <w:rsid w:val="00161961"/>
    <w:rsid w:val="001656F1"/>
    <w:rsid w:val="00166692"/>
    <w:rsid w:val="0017087F"/>
    <w:rsid w:val="00171323"/>
    <w:rsid w:val="00173049"/>
    <w:rsid w:val="00175D49"/>
    <w:rsid w:val="00176A37"/>
    <w:rsid w:val="00176BA9"/>
    <w:rsid w:val="00176F34"/>
    <w:rsid w:val="00195B24"/>
    <w:rsid w:val="001977E9"/>
    <w:rsid w:val="001A172D"/>
    <w:rsid w:val="001A3D59"/>
    <w:rsid w:val="001C1612"/>
    <w:rsid w:val="001C2EE3"/>
    <w:rsid w:val="001C3B15"/>
    <w:rsid w:val="001C3B5D"/>
    <w:rsid w:val="001C505E"/>
    <w:rsid w:val="001E1BF7"/>
    <w:rsid w:val="001F76FF"/>
    <w:rsid w:val="00203DA2"/>
    <w:rsid w:val="00206259"/>
    <w:rsid w:val="00206DF6"/>
    <w:rsid w:val="00206F41"/>
    <w:rsid w:val="00212A9A"/>
    <w:rsid w:val="00213713"/>
    <w:rsid w:val="00215D34"/>
    <w:rsid w:val="0022569E"/>
    <w:rsid w:val="0023278C"/>
    <w:rsid w:val="00235F86"/>
    <w:rsid w:val="00243615"/>
    <w:rsid w:val="00250847"/>
    <w:rsid w:val="00253243"/>
    <w:rsid w:val="0025644A"/>
    <w:rsid w:val="00261936"/>
    <w:rsid w:val="00265F60"/>
    <w:rsid w:val="0027090B"/>
    <w:rsid w:val="0029396B"/>
    <w:rsid w:val="002A170D"/>
    <w:rsid w:val="002A1CC7"/>
    <w:rsid w:val="002A204F"/>
    <w:rsid w:val="002A3F19"/>
    <w:rsid w:val="002A4BEC"/>
    <w:rsid w:val="002A5D44"/>
    <w:rsid w:val="002A79F4"/>
    <w:rsid w:val="002B4150"/>
    <w:rsid w:val="002B450F"/>
    <w:rsid w:val="002B4EF2"/>
    <w:rsid w:val="002BC771"/>
    <w:rsid w:val="002C226F"/>
    <w:rsid w:val="002C58F5"/>
    <w:rsid w:val="002D1374"/>
    <w:rsid w:val="002D1D2F"/>
    <w:rsid w:val="002D5FBF"/>
    <w:rsid w:val="002E1C23"/>
    <w:rsid w:val="002E2D70"/>
    <w:rsid w:val="002E2F4F"/>
    <w:rsid w:val="002E4FF4"/>
    <w:rsid w:val="002F43A8"/>
    <w:rsid w:val="0030189A"/>
    <w:rsid w:val="003040AC"/>
    <w:rsid w:val="0030441B"/>
    <w:rsid w:val="00304917"/>
    <w:rsid w:val="00306D35"/>
    <w:rsid w:val="00307547"/>
    <w:rsid w:val="00310D09"/>
    <w:rsid w:val="003132E9"/>
    <w:rsid w:val="00313BAB"/>
    <w:rsid w:val="003156FD"/>
    <w:rsid w:val="00323121"/>
    <w:rsid w:val="00334D49"/>
    <w:rsid w:val="00337476"/>
    <w:rsid w:val="003418D2"/>
    <w:rsid w:val="00343672"/>
    <w:rsid w:val="003453C7"/>
    <w:rsid w:val="00347483"/>
    <w:rsid w:val="00347F8D"/>
    <w:rsid w:val="00355BC5"/>
    <w:rsid w:val="00356285"/>
    <w:rsid w:val="00365B70"/>
    <w:rsid w:val="00373A71"/>
    <w:rsid w:val="00373FAA"/>
    <w:rsid w:val="00377235"/>
    <w:rsid w:val="00377A47"/>
    <w:rsid w:val="0037B03C"/>
    <w:rsid w:val="00383FC5"/>
    <w:rsid w:val="00385000"/>
    <w:rsid w:val="00387592"/>
    <w:rsid w:val="00396188"/>
    <w:rsid w:val="00396288"/>
    <w:rsid w:val="003A142F"/>
    <w:rsid w:val="003A2EBA"/>
    <w:rsid w:val="003A4136"/>
    <w:rsid w:val="003B2088"/>
    <w:rsid w:val="003C6B93"/>
    <w:rsid w:val="003D74F9"/>
    <w:rsid w:val="003E45CA"/>
    <w:rsid w:val="003F293E"/>
    <w:rsid w:val="003F29A7"/>
    <w:rsid w:val="00401E21"/>
    <w:rsid w:val="00401F91"/>
    <w:rsid w:val="00405C77"/>
    <w:rsid w:val="00414222"/>
    <w:rsid w:val="004204BE"/>
    <w:rsid w:val="00427E92"/>
    <w:rsid w:val="00431B5B"/>
    <w:rsid w:val="004353D3"/>
    <w:rsid w:val="00436B52"/>
    <w:rsid w:val="004400F9"/>
    <w:rsid w:val="004447DB"/>
    <w:rsid w:val="00445820"/>
    <w:rsid w:val="0045305D"/>
    <w:rsid w:val="00453F7A"/>
    <w:rsid w:val="004545B7"/>
    <w:rsid w:val="004556BA"/>
    <w:rsid w:val="00460A3A"/>
    <w:rsid w:val="004626B5"/>
    <w:rsid w:val="00471075"/>
    <w:rsid w:val="00477C16"/>
    <w:rsid w:val="00485CA2"/>
    <w:rsid w:val="0049262E"/>
    <w:rsid w:val="0049554B"/>
    <w:rsid w:val="004A3025"/>
    <w:rsid w:val="004A42DC"/>
    <w:rsid w:val="004A4B1E"/>
    <w:rsid w:val="004C3C84"/>
    <w:rsid w:val="004D01C6"/>
    <w:rsid w:val="004D0513"/>
    <w:rsid w:val="004D0D8F"/>
    <w:rsid w:val="004D2D5E"/>
    <w:rsid w:val="004E1380"/>
    <w:rsid w:val="004E4604"/>
    <w:rsid w:val="004E6F33"/>
    <w:rsid w:val="004F3750"/>
    <w:rsid w:val="004F560A"/>
    <w:rsid w:val="004F6D8D"/>
    <w:rsid w:val="0050164D"/>
    <w:rsid w:val="00502566"/>
    <w:rsid w:val="0050403D"/>
    <w:rsid w:val="00506EB2"/>
    <w:rsid w:val="00513AFB"/>
    <w:rsid w:val="0051406C"/>
    <w:rsid w:val="0052026D"/>
    <w:rsid w:val="005215C0"/>
    <w:rsid w:val="0052325E"/>
    <w:rsid w:val="005232A3"/>
    <w:rsid w:val="005242C3"/>
    <w:rsid w:val="00525E5E"/>
    <w:rsid w:val="0052786E"/>
    <w:rsid w:val="00531B52"/>
    <w:rsid w:val="00535048"/>
    <w:rsid w:val="005569DA"/>
    <w:rsid w:val="0056193E"/>
    <w:rsid w:val="0057119F"/>
    <w:rsid w:val="005901A2"/>
    <w:rsid w:val="005901CE"/>
    <w:rsid w:val="0059229E"/>
    <w:rsid w:val="005927F7"/>
    <w:rsid w:val="00596EFA"/>
    <w:rsid w:val="00597624"/>
    <w:rsid w:val="005B48EE"/>
    <w:rsid w:val="005C20D1"/>
    <w:rsid w:val="005C2737"/>
    <w:rsid w:val="005D08C6"/>
    <w:rsid w:val="005D3882"/>
    <w:rsid w:val="005D42E0"/>
    <w:rsid w:val="005D4A55"/>
    <w:rsid w:val="005D66BA"/>
    <w:rsid w:val="005D7EAC"/>
    <w:rsid w:val="005E1632"/>
    <w:rsid w:val="005E1D84"/>
    <w:rsid w:val="005E5BE8"/>
    <w:rsid w:val="005E62B6"/>
    <w:rsid w:val="005F0057"/>
    <w:rsid w:val="005F46FC"/>
    <w:rsid w:val="005F49C7"/>
    <w:rsid w:val="00601D98"/>
    <w:rsid w:val="006025AA"/>
    <w:rsid w:val="0060410F"/>
    <w:rsid w:val="0060412B"/>
    <w:rsid w:val="00605EAC"/>
    <w:rsid w:val="006124D3"/>
    <w:rsid w:val="006135E7"/>
    <w:rsid w:val="00614BC5"/>
    <w:rsid w:val="00614DF9"/>
    <w:rsid w:val="006209DF"/>
    <w:rsid w:val="006219E1"/>
    <w:rsid w:val="00634EBA"/>
    <w:rsid w:val="0064040A"/>
    <w:rsid w:val="006418BC"/>
    <w:rsid w:val="00646219"/>
    <w:rsid w:val="0064720C"/>
    <w:rsid w:val="00647E80"/>
    <w:rsid w:val="0065145D"/>
    <w:rsid w:val="00654511"/>
    <w:rsid w:val="006637F8"/>
    <w:rsid w:val="00667C0A"/>
    <w:rsid w:val="006718BB"/>
    <w:rsid w:val="00671A2B"/>
    <w:rsid w:val="0067203A"/>
    <w:rsid w:val="00674A99"/>
    <w:rsid w:val="00681281"/>
    <w:rsid w:val="00682188"/>
    <w:rsid w:val="00687041"/>
    <w:rsid w:val="00692E6D"/>
    <w:rsid w:val="00693ADD"/>
    <w:rsid w:val="00697116"/>
    <w:rsid w:val="006A53A8"/>
    <w:rsid w:val="006B0088"/>
    <w:rsid w:val="006B15AD"/>
    <w:rsid w:val="006B1EF8"/>
    <w:rsid w:val="006B3977"/>
    <w:rsid w:val="006B5AE0"/>
    <w:rsid w:val="006C2511"/>
    <w:rsid w:val="006C2E6E"/>
    <w:rsid w:val="006D04EB"/>
    <w:rsid w:val="006D2C20"/>
    <w:rsid w:val="006D4D9F"/>
    <w:rsid w:val="006E459A"/>
    <w:rsid w:val="006F3CDF"/>
    <w:rsid w:val="006F5F65"/>
    <w:rsid w:val="006F5F7C"/>
    <w:rsid w:val="007009B7"/>
    <w:rsid w:val="00702BF2"/>
    <w:rsid w:val="00705E5F"/>
    <w:rsid w:val="00705FFD"/>
    <w:rsid w:val="00711CCD"/>
    <w:rsid w:val="00711FE7"/>
    <w:rsid w:val="00717FC0"/>
    <w:rsid w:val="007210F7"/>
    <w:rsid w:val="00721D8E"/>
    <w:rsid w:val="00722B74"/>
    <w:rsid w:val="007267CB"/>
    <w:rsid w:val="00732469"/>
    <w:rsid w:val="0074279B"/>
    <w:rsid w:val="00742F69"/>
    <w:rsid w:val="0074319C"/>
    <w:rsid w:val="00746DC4"/>
    <w:rsid w:val="00746ECD"/>
    <w:rsid w:val="00754DCF"/>
    <w:rsid w:val="00757972"/>
    <w:rsid w:val="00766CFA"/>
    <w:rsid w:val="007673E9"/>
    <w:rsid w:val="00784258"/>
    <w:rsid w:val="007968A0"/>
    <w:rsid w:val="007A0D01"/>
    <w:rsid w:val="007A5CF5"/>
    <w:rsid w:val="007A7212"/>
    <w:rsid w:val="007A775B"/>
    <w:rsid w:val="007B39A0"/>
    <w:rsid w:val="007C000D"/>
    <w:rsid w:val="007C035C"/>
    <w:rsid w:val="007D014C"/>
    <w:rsid w:val="007D612D"/>
    <w:rsid w:val="007E0117"/>
    <w:rsid w:val="007E23BF"/>
    <w:rsid w:val="007E2816"/>
    <w:rsid w:val="007E71CF"/>
    <w:rsid w:val="007F3631"/>
    <w:rsid w:val="00802156"/>
    <w:rsid w:val="00803175"/>
    <w:rsid w:val="0080504E"/>
    <w:rsid w:val="008054A3"/>
    <w:rsid w:val="0080697C"/>
    <w:rsid w:val="00807286"/>
    <w:rsid w:val="00810036"/>
    <w:rsid w:val="008102EF"/>
    <w:rsid w:val="00822EA3"/>
    <w:rsid w:val="00823E1A"/>
    <w:rsid w:val="00825117"/>
    <w:rsid w:val="00825D05"/>
    <w:rsid w:val="0083375F"/>
    <w:rsid w:val="00833A6A"/>
    <w:rsid w:val="00835915"/>
    <w:rsid w:val="0083620D"/>
    <w:rsid w:val="008461DB"/>
    <w:rsid w:val="00846C6F"/>
    <w:rsid w:val="008514DD"/>
    <w:rsid w:val="00851982"/>
    <w:rsid w:val="00852C3F"/>
    <w:rsid w:val="00857128"/>
    <w:rsid w:val="00863059"/>
    <w:rsid w:val="00867719"/>
    <w:rsid w:val="00873644"/>
    <w:rsid w:val="008905AD"/>
    <w:rsid w:val="00894319"/>
    <w:rsid w:val="008A1C42"/>
    <w:rsid w:val="008A7FD4"/>
    <w:rsid w:val="008B26E7"/>
    <w:rsid w:val="008B3F08"/>
    <w:rsid w:val="008B42EE"/>
    <w:rsid w:val="008B5EBA"/>
    <w:rsid w:val="008B5F54"/>
    <w:rsid w:val="008C387E"/>
    <w:rsid w:val="008D3384"/>
    <w:rsid w:val="008E3297"/>
    <w:rsid w:val="008F29EE"/>
    <w:rsid w:val="008F6C5A"/>
    <w:rsid w:val="00904DFF"/>
    <w:rsid w:val="00905D82"/>
    <w:rsid w:val="0090726F"/>
    <w:rsid w:val="0090728E"/>
    <w:rsid w:val="0090743B"/>
    <w:rsid w:val="00907664"/>
    <w:rsid w:val="00910568"/>
    <w:rsid w:val="00912640"/>
    <w:rsid w:val="00912946"/>
    <w:rsid w:val="00916CA7"/>
    <w:rsid w:val="00923440"/>
    <w:rsid w:val="0092456D"/>
    <w:rsid w:val="00925E4C"/>
    <w:rsid w:val="00927C09"/>
    <w:rsid w:val="00932984"/>
    <w:rsid w:val="009353B7"/>
    <w:rsid w:val="00937780"/>
    <w:rsid w:val="009433A2"/>
    <w:rsid w:val="00947E9F"/>
    <w:rsid w:val="00950128"/>
    <w:rsid w:val="0095210F"/>
    <w:rsid w:val="00960684"/>
    <w:rsid w:val="00961B49"/>
    <w:rsid w:val="0096200E"/>
    <w:rsid w:val="00963158"/>
    <w:rsid w:val="009836D8"/>
    <w:rsid w:val="009854F2"/>
    <w:rsid w:val="009866F2"/>
    <w:rsid w:val="009955E0"/>
    <w:rsid w:val="00996F54"/>
    <w:rsid w:val="009A24A6"/>
    <w:rsid w:val="009A2762"/>
    <w:rsid w:val="009A772E"/>
    <w:rsid w:val="009A7ED9"/>
    <w:rsid w:val="009B063A"/>
    <w:rsid w:val="009B1890"/>
    <w:rsid w:val="009B6253"/>
    <w:rsid w:val="009B69B9"/>
    <w:rsid w:val="009C2D10"/>
    <w:rsid w:val="009C5A92"/>
    <w:rsid w:val="009D24A9"/>
    <w:rsid w:val="009E3CAE"/>
    <w:rsid w:val="009E487F"/>
    <w:rsid w:val="009E7455"/>
    <w:rsid w:val="009F2981"/>
    <w:rsid w:val="009F4E8E"/>
    <w:rsid w:val="00A0420B"/>
    <w:rsid w:val="00A0483B"/>
    <w:rsid w:val="00A0536E"/>
    <w:rsid w:val="00A10C5B"/>
    <w:rsid w:val="00A12788"/>
    <w:rsid w:val="00A12A83"/>
    <w:rsid w:val="00A17C45"/>
    <w:rsid w:val="00A223BE"/>
    <w:rsid w:val="00A24B44"/>
    <w:rsid w:val="00A37B3A"/>
    <w:rsid w:val="00A402F2"/>
    <w:rsid w:val="00A52D46"/>
    <w:rsid w:val="00A55310"/>
    <w:rsid w:val="00A72BDA"/>
    <w:rsid w:val="00A8048B"/>
    <w:rsid w:val="00A82938"/>
    <w:rsid w:val="00A8761A"/>
    <w:rsid w:val="00A90AAB"/>
    <w:rsid w:val="00A94907"/>
    <w:rsid w:val="00AA2111"/>
    <w:rsid w:val="00AA372B"/>
    <w:rsid w:val="00AA3B6B"/>
    <w:rsid w:val="00AB1F44"/>
    <w:rsid w:val="00AB1FFF"/>
    <w:rsid w:val="00AC4197"/>
    <w:rsid w:val="00AD6895"/>
    <w:rsid w:val="00AD6B84"/>
    <w:rsid w:val="00AD6BBD"/>
    <w:rsid w:val="00AE4027"/>
    <w:rsid w:val="00AE7B63"/>
    <w:rsid w:val="00B008EB"/>
    <w:rsid w:val="00B01C63"/>
    <w:rsid w:val="00B03F33"/>
    <w:rsid w:val="00B05205"/>
    <w:rsid w:val="00B079C9"/>
    <w:rsid w:val="00B10D58"/>
    <w:rsid w:val="00B12188"/>
    <w:rsid w:val="00B15EDD"/>
    <w:rsid w:val="00B169CB"/>
    <w:rsid w:val="00B20684"/>
    <w:rsid w:val="00B2571C"/>
    <w:rsid w:val="00B27414"/>
    <w:rsid w:val="00B3183E"/>
    <w:rsid w:val="00B37B26"/>
    <w:rsid w:val="00B4037C"/>
    <w:rsid w:val="00B56018"/>
    <w:rsid w:val="00B64771"/>
    <w:rsid w:val="00B72BFE"/>
    <w:rsid w:val="00B773DA"/>
    <w:rsid w:val="00B81434"/>
    <w:rsid w:val="00B83EEB"/>
    <w:rsid w:val="00B850DF"/>
    <w:rsid w:val="00BA25ED"/>
    <w:rsid w:val="00BA2C4B"/>
    <w:rsid w:val="00BA6686"/>
    <w:rsid w:val="00BB2233"/>
    <w:rsid w:val="00BB3F38"/>
    <w:rsid w:val="00BB4206"/>
    <w:rsid w:val="00BB42D7"/>
    <w:rsid w:val="00BB5D30"/>
    <w:rsid w:val="00BB6EFE"/>
    <w:rsid w:val="00BC1753"/>
    <w:rsid w:val="00BD6031"/>
    <w:rsid w:val="00BE42A7"/>
    <w:rsid w:val="00BE6240"/>
    <w:rsid w:val="00BF0C78"/>
    <w:rsid w:val="00BF188D"/>
    <w:rsid w:val="00BF1A5B"/>
    <w:rsid w:val="00BF4029"/>
    <w:rsid w:val="00BF51F6"/>
    <w:rsid w:val="00BF7B7B"/>
    <w:rsid w:val="00C01AF6"/>
    <w:rsid w:val="00C03DE5"/>
    <w:rsid w:val="00C141C4"/>
    <w:rsid w:val="00C20EA0"/>
    <w:rsid w:val="00C21E15"/>
    <w:rsid w:val="00C30CC9"/>
    <w:rsid w:val="00C3248A"/>
    <w:rsid w:val="00C32913"/>
    <w:rsid w:val="00C340FD"/>
    <w:rsid w:val="00C34F7A"/>
    <w:rsid w:val="00C3726E"/>
    <w:rsid w:val="00C37E2B"/>
    <w:rsid w:val="00C43827"/>
    <w:rsid w:val="00C5122F"/>
    <w:rsid w:val="00C5321F"/>
    <w:rsid w:val="00C54CFD"/>
    <w:rsid w:val="00C550B9"/>
    <w:rsid w:val="00C55B46"/>
    <w:rsid w:val="00C60B2E"/>
    <w:rsid w:val="00C639E7"/>
    <w:rsid w:val="00C75073"/>
    <w:rsid w:val="00C7567F"/>
    <w:rsid w:val="00C87820"/>
    <w:rsid w:val="00C90278"/>
    <w:rsid w:val="00C94AC8"/>
    <w:rsid w:val="00CA2888"/>
    <w:rsid w:val="00CA2CFE"/>
    <w:rsid w:val="00CA6F67"/>
    <w:rsid w:val="00CB1477"/>
    <w:rsid w:val="00CB2D1A"/>
    <w:rsid w:val="00CB3E09"/>
    <w:rsid w:val="00CB3F4F"/>
    <w:rsid w:val="00CB57F5"/>
    <w:rsid w:val="00CB5E94"/>
    <w:rsid w:val="00CC3D53"/>
    <w:rsid w:val="00CC542F"/>
    <w:rsid w:val="00CC569C"/>
    <w:rsid w:val="00CD010C"/>
    <w:rsid w:val="00CD0180"/>
    <w:rsid w:val="00CD33B3"/>
    <w:rsid w:val="00CD578B"/>
    <w:rsid w:val="00CE272D"/>
    <w:rsid w:val="00CE3CBB"/>
    <w:rsid w:val="00CE5D4A"/>
    <w:rsid w:val="00CE751A"/>
    <w:rsid w:val="00CF2636"/>
    <w:rsid w:val="00CF3A18"/>
    <w:rsid w:val="00D044AB"/>
    <w:rsid w:val="00D10D6A"/>
    <w:rsid w:val="00D12C0B"/>
    <w:rsid w:val="00D136E3"/>
    <w:rsid w:val="00D14245"/>
    <w:rsid w:val="00D16063"/>
    <w:rsid w:val="00D17E58"/>
    <w:rsid w:val="00D27A21"/>
    <w:rsid w:val="00D2846F"/>
    <w:rsid w:val="00D454B0"/>
    <w:rsid w:val="00D507B5"/>
    <w:rsid w:val="00D51847"/>
    <w:rsid w:val="00D5248B"/>
    <w:rsid w:val="00D52831"/>
    <w:rsid w:val="00D52AE6"/>
    <w:rsid w:val="00D5333D"/>
    <w:rsid w:val="00D54787"/>
    <w:rsid w:val="00D665BA"/>
    <w:rsid w:val="00D7025C"/>
    <w:rsid w:val="00D73337"/>
    <w:rsid w:val="00D76F82"/>
    <w:rsid w:val="00D861B2"/>
    <w:rsid w:val="00D90AF4"/>
    <w:rsid w:val="00D945A0"/>
    <w:rsid w:val="00D968F7"/>
    <w:rsid w:val="00D96C6D"/>
    <w:rsid w:val="00DA2BD9"/>
    <w:rsid w:val="00DA34D1"/>
    <w:rsid w:val="00DB24E5"/>
    <w:rsid w:val="00DB7794"/>
    <w:rsid w:val="00DC672C"/>
    <w:rsid w:val="00DD155D"/>
    <w:rsid w:val="00DD18BD"/>
    <w:rsid w:val="00DD2B83"/>
    <w:rsid w:val="00DD403B"/>
    <w:rsid w:val="00DD66BE"/>
    <w:rsid w:val="00DD6FFB"/>
    <w:rsid w:val="00DE1A86"/>
    <w:rsid w:val="00DE41BD"/>
    <w:rsid w:val="00DF5E43"/>
    <w:rsid w:val="00DF626E"/>
    <w:rsid w:val="00E00532"/>
    <w:rsid w:val="00E02C3E"/>
    <w:rsid w:val="00E03C6A"/>
    <w:rsid w:val="00E05404"/>
    <w:rsid w:val="00E05B3B"/>
    <w:rsid w:val="00E05C59"/>
    <w:rsid w:val="00E0644B"/>
    <w:rsid w:val="00E11D84"/>
    <w:rsid w:val="00E13764"/>
    <w:rsid w:val="00E14AC1"/>
    <w:rsid w:val="00E14B76"/>
    <w:rsid w:val="00E17A99"/>
    <w:rsid w:val="00E2126D"/>
    <w:rsid w:val="00E31823"/>
    <w:rsid w:val="00E325EC"/>
    <w:rsid w:val="00E355BF"/>
    <w:rsid w:val="00E440CD"/>
    <w:rsid w:val="00E4488C"/>
    <w:rsid w:val="00E47602"/>
    <w:rsid w:val="00E50160"/>
    <w:rsid w:val="00E51C3F"/>
    <w:rsid w:val="00E523F6"/>
    <w:rsid w:val="00E524A6"/>
    <w:rsid w:val="00E541E4"/>
    <w:rsid w:val="00E554BD"/>
    <w:rsid w:val="00E56F16"/>
    <w:rsid w:val="00E5706D"/>
    <w:rsid w:val="00E617AA"/>
    <w:rsid w:val="00E62AF5"/>
    <w:rsid w:val="00E82ACC"/>
    <w:rsid w:val="00E83B8B"/>
    <w:rsid w:val="00E86AEB"/>
    <w:rsid w:val="00E958AC"/>
    <w:rsid w:val="00E977FC"/>
    <w:rsid w:val="00EA6C48"/>
    <w:rsid w:val="00EA7544"/>
    <w:rsid w:val="00EB69B6"/>
    <w:rsid w:val="00EB6BC8"/>
    <w:rsid w:val="00EB7EBD"/>
    <w:rsid w:val="00EC225E"/>
    <w:rsid w:val="00EC512C"/>
    <w:rsid w:val="00EC576B"/>
    <w:rsid w:val="00EC5CEA"/>
    <w:rsid w:val="00ED0542"/>
    <w:rsid w:val="00ED6B25"/>
    <w:rsid w:val="00ED7B3F"/>
    <w:rsid w:val="00EF1D8C"/>
    <w:rsid w:val="00EF25D6"/>
    <w:rsid w:val="00EF47B2"/>
    <w:rsid w:val="00F033EA"/>
    <w:rsid w:val="00F117B0"/>
    <w:rsid w:val="00F149F8"/>
    <w:rsid w:val="00F329D0"/>
    <w:rsid w:val="00F37E3A"/>
    <w:rsid w:val="00F41CED"/>
    <w:rsid w:val="00F47668"/>
    <w:rsid w:val="00F51E8E"/>
    <w:rsid w:val="00F54401"/>
    <w:rsid w:val="00F56C80"/>
    <w:rsid w:val="00F70DD3"/>
    <w:rsid w:val="00F72890"/>
    <w:rsid w:val="00F72B35"/>
    <w:rsid w:val="00F75C2B"/>
    <w:rsid w:val="00F77E9F"/>
    <w:rsid w:val="00F813A4"/>
    <w:rsid w:val="00F86AC1"/>
    <w:rsid w:val="00F86F17"/>
    <w:rsid w:val="00F9480A"/>
    <w:rsid w:val="00F95500"/>
    <w:rsid w:val="00F963FE"/>
    <w:rsid w:val="00F9642D"/>
    <w:rsid w:val="00FA078F"/>
    <w:rsid w:val="00FA574C"/>
    <w:rsid w:val="00FA66B0"/>
    <w:rsid w:val="00FA758A"/>
    <w:rsid w:val="00FA7C33"/>
    <w:rsid w:val="00FB0896"/>
    <w:rsid w:val="00FB3696"/>
    <w:rsid w:val="00FB396E"/>
    <w:rsid w:val="00FB426F"/>
    <w:rsid w:val="00FB4A22"/>
    <w:rsid w:val="00FB5B24"/>
    <w:rsid w:val="00FB735B"/>
    <w:rsid w:val="00FC11A1"/>
    <w:rsid w:val="00FC32D5"/>
    <w:rsid w:val="00FD2BCE"/>
    <w:rsid w:val="00FE238A"/>
    <w:rsid w:val="00FE5AFB"/>
    <w:rsid w:val="00FF312D"/>
    <w:rsid w:val="00FF645A"/>
    <w:rsid w:val="00FF702E"/>
    <w:rsid w:val="01283E35"/>
    <w:rsid w:val="01B24193"/>
    <w:rsid w:val="027C52B6"/>
    <w:rsid w:val="02C2907F"/>
    <w:rsid w:val="02E3AE4B"/>
    <w:rsid w:val="0320BE78"/>
    <w:rsid w:val="03287F39"/>
    <w:rsid w:val="03441994"/>
    <w:rsid w:val="03659B27"/>
    <w:rsid w:val="036F50FE"/>
    <w:rsid w:val="039694B8"/>
    <w:rsid w:val="03F19811"/>
    <w:rsid w:val="04582F2A"/>
    <w:rsid w:val="046D97FF"/>
    <w:rsid w:val="04D09D6B"/>
    <w:rsid w:val="0511D3DA"/>
    <w:rsid w:val="05199863"/>
    <w:rsid w:val="0559CAAF"/>
    <w:rsid w:val="05690C63"/>
    <w:rsid w:val="06B669F6"/>
    <w:rsid w:val="0703989A"/>
    <w:rsid w:val="07688034"/>
    <w:rsid w:val="07755B9A"/>
    <w:rsid w:val="07D8EBC0"/>
    <w:rsid w:val="08324D12"/>
    <w:rsid w:val="0842C221"/>
    <w:rsid w:val="093EE17D"/>
    <w:rsid w:val="0A0BA269"/>
    <w:rsid w:val="0A8A8AC0"/>
    <w:rsid w:val="0AB1DB60"/>
    <w:rsid w:val="0AE86D8D"/>
    <w:rsid w:val="0BB95857"/>
    <w:rsid w:val="0C619819"/>
    <w:rsid w:val="0CA17D85"/>
    <w:rsid w:val="0CE6ADC0"/>
    <w:rsid w:val="0CF5059A"/>
    <w:rsid w:val="0CF8CAF8"/>
    <w:rsid w:val="0D369F63"/>
    <w:rsid w:val="0D723B65"/>
    <w:rsid w:val="0E883922"/>
    <w:rsid w:val="0E97A427"/>
    <w:rsid w:val="0F488579"/>
    <w:rsid w:val="0F9802BD"/>
    <w:rsid w:val="0F9AE1D1"/>
    <w:rsid w:val="0FF246A4"/>
    <w:rsid w:val="10240983"/>
    <w:rsid w:val="10360EA3"/>
    <w:rsid w:val="103FD3A4"/>
    <w:rsid w:val="1050FB34"/>
    <w:rsid w:val="108D36E6"/>
    <w:rsid w:val="112A627A"/>
    <w:rsid w:val="1133FCAB"/>
    <w:rsid w:val="11436DEE"/>
    <w:rsid w:val="116940D6"/>
    <w:rsid w:val="1174EEA8"/>
    <w:rsid w:val="11C78B7D"/>
    <w:rsid w:val="11D1C151"/>
    <w:rsid w:val="127E358F"/>
    <w:rsid w:val="1281D9F8"/>
    <w:rsid w:val="13109BA5"/>
    <w:rsid w:val="13D2C675"/>
    <w:rsid w:val="14E3EAFD"/>
    <w:rsid w:val="14EEFD1E"/>
    <w:rsid w:val="150B5DBC"/>
    <w:rsid w:val="1519F8C5"/>
    <w:rsid w:val="154F1F40"/>
    <w:rsid w:val="1583A918"/>
    <w:rsid w:val="162D483E"/>
    <w:rsid w:val="1660A7BB"/>
    <w:rsid w:val="16884300"/>
    <w:rsid w:val="16F70BAA"/>
    <w:rsid w:val="16F9DE5F"/>
    <w:rsid w:val="1777699E"/>
    <w:rsid w:val="17870DFA"/>
    <w:rsid w:val="178E5EF0"/>
    <w:rsid w:val="1846276A"/>
    <w:rsid w:val="187CFBFC"/>
    <w:rsid w:val="188FA409"/>
    <w:rsid w:val="1896BD7B"/>
    <w:rsid w:val="189DBB91"/>
    <w:rsid w:val="19496D02"/>
    <w:rsid w:val="1975D8EF"/>
    <w:rsid w:val="19FA0B11"/>
    <w:rsid w:val="1AFB47A8"/>
    <w:rsid w:val="1B14F5B0"/>
    <w:rsid w:val="1B358A5E"/>
    <w:rsid w:val="1B4120E6"/>
    <w:rsid w:val="1B6EA9B0"/>
    <w:rsid w:val="1BBA51F1"/>
    <w:rsid w:val="1C603884"/>
    <w:rsid w:val="1CB5446A"/>
    <w:rsid w:val="1D39E1B4"/>
    <w:rsid w:val="1D39FD09"/>
    <w:rsid w:val="1DB705C8"/>
    <w:rsid w:val="1E36C4C6"/>
    <w:rsid w:val="1E68A896"/>
    <w:rsid w:val="1EA07519"/>
    <w:rsid w:val="1EEFCFD0"/>
    <w:rsid w:val="1FE0815D"/>
    <w:rsid w:val="20421AD3"/>
    <w:rsid w:val="20551C12"/>
    <w:rsid w:val="208BA031"/>
    <w:rsid w:val="214D282E"/>
    <w:rsid w:val="2156AAB6"/>
    <w:rsid w:val="21951806"/>
    <w:rsid w:val="21C1A911"/>
    <w:rsid w:val="21C564FB"/>
    <w:rsid w:val="21CB0FFA"/>
    <w:rsid w:val="21D8D53B"/>
    <w:rsid w:val="21DDEB34"/>
    <w:rsid w:val="22277092"/>
    <w:rsid w:val="2227873D"/>
    <w:rsid w:val="231C45F6"/>
    <w:rsid w:val="235AD837"/>
    <w:rsid w:val="23943459"/>
    <w:rsid w:val="2446ADA4"/>
    <w:rsid w:val="2460C93E"/>
    <w:rsid w:val="2463C523"/>
    <w:rsid w:val="24718F84"/>
    <w:rsid w:val="24763328"/>
    <w:rsid w:val="248C7266"/>
    <w:rsid w:val="24B37196"/>
    <w:rsid w:val="24F6A898"/>
    <w:rsid w:val="2507AAD1"/>
    <w:rsid w:val="253B43B9"/>
    <w:rsid w:val="2541D1D1"/>
    <w:rsid w:val="25540833"/>
    <w:rsid w:val="2568F571"/>
    <w:rsid w:val="2599D244"/>
    <w:rsid w:val="269E9265"/>
    <w:rsid w:val="2708B39E"/>
    <w:rsid w:val="274249F5"/>
    <w:rsid w:val="2851ED74"/>
    <w:rsid w:val="28A2D085"/>
    <w:rsid w:val="2903FE67"/>
    <w:rsid w:val="298ECF44"/>
    <w:rsid w:val="29CA19BB"/>
    <w:rsid w:val="29E83BD9"/>
    <w:rsid w:val="2A277956"/>
    <w:rsid w:val="2A2FA363"/>
    <w:rsid w:val="2A35DB6E"/>
    <w:rsid w:val="2A58EFE3"/>
    <w:rsid w:val="2A6ED6A8"/>
    <w:rsid w:val="2A93E214"/>
    <w:rsid w:val="2AC53A7C"/>
    <w:rsid w:val="2B96A939"/>
    <w:rsid w:val="2BF8FE0C"/>
    <w:rsid w:val="2CEB17E0"/>
    <w:rsid w:val="2D268EA8"/>
    <w:rsid w:val="2D6110E8"/>
    <w:rsid w:val="2DE6D804"/>
    <w:rsid w:val="2DFB3871"/>
    <w:rsid w:val="2E6417E2"/>
    <w:rsid w:val="2EA86646"/>
    <w:rsid w:val="2EB3F0B4"/>
    <w:rsid w:val="2EFAEA79"/>
    <w:rsid w:val="2F2B5475"/>
    <w:rsid w:val="2F7B8BA3"/>
    <w:rsid w:val="2F82A865"/>
    <w:rsid w:val="2F9708D2"/>
    <w:rsid w:val="30A9B181"/>
    <w:rsid w:val="30C4CB45"/>
    <w:rsid w:val="310C0A1D"/>
    <w:rsid w:val="3132D933"/>
    <w:rsid w:val="31F9FFCB"/>
    <w:rsid w:val="32533260"/>
    <w:rsid w:val="325D714C"/>
    <w:rsid w:val="32B32C65"/>
    <w:rsid w:val="32CF2B2D"/>
    <w:rsid w:val="33182EF2"/>
    <w:rsid w:val="337B00E2"/>
    <w:rsid w:val="339114BA"/>
    <w:rsid w:val="33E783F9"/>
    <w:rsid w:val="342B5A89"/>
    <w:rsid w:val="34B06D03"/>
    <w:rsid w:val="34F0B394"/>
    <w:rsid w:val="3528214A"/>
    <w:rsid w:val="3534B901"/>
    <w:rsid w:val="353A3DFC"/>
    <w:rsid w:val="354DD1DA"/>
    <w:rsid w:val="36064A56"/>
    <w:rsid w:val="371C8072"/>
    <w:rsid w:val="371F24BB"/>
    <w:rsid w:val="373EEEC3"/>
    <w:rsid w:val="37767BE2"/>
    <w:rsid w:val="37999D2F"/>
    <w:rsid w:val="37BCE598"/>
    <w:rsid w:val="37C4F6EE"/>
    <w:rsid w:val="382039E7"/>
    <w:rsid w:val="38A1CCBF"/>
    <w:rsid w:val="38ADAC14"/>
    <w:rsid w:val="39094A54"/>
    <w:rsid w:val="391FDADC"/>
    <w:rsid w:val="39329A57"/>
    <w:rsid w:val="3994C582"/>
    <w:rsid w:val="39C46ABF"/>
    <w:rsid w:val="39DED549"/>
    <w:rsid w:val="39E1B2B7"/>
    <w:rsid w:val="3A120722"/>
    <w:rsid w:val="3A2142FD"/>
    <w:rsid w:val="3AB85810"/>
    <w:rsid w:val="3B09FB10"/>
    <w:rsid w:val="3B6EEDAD"/>
    <w:rsid w:val="3B8C22A6"/>
    <w:rsid w:val="3BB5DE5E"/>
    <w:rsid w:val="3BBB76AD"/>
    <w:rsid w:val="3BBF62DC"/>
    <w:rsid w:val="3BEA4823"/>
    <w:rsid w:val="3BEC6428"/>
    <w:rsid w:val="3C2AA09E"/>
    <w:rsid w:val="3C40E64E"/>
    <w:rsid w:val="3CBF1138"/>
    <w:rsid w:val="3CF0D114"/>
    <w:rsid w:val="3D000EFC"/>
    <w:rsid w:val="3D49D63F"/>
    <w:rsid w:val="3D567393"/>
    <w:rsid w:val="3D753DE2"/>
    <w:rsid w:val="3DD9BEFB"/>
    <w:rsid w:val="3DFCCDE0"/>
    <w:rsid w:val="3E21FE61"/>
    <w:rsid w:val="3F474F79"/>
    <w:rsid w:val="3F7B69BD"/>
    <w:rsid w:val="3FE57723"/>
    <w:rsid w:val="402FAC82"/>
    <w:rsid w:val="4066A0DB"/>
    <w:rsid w:val="40B191B5"/>
    <w:rsid w:val="40B4CC2A"/>
    <w:rsid w:val="4103EAA9"/>
    <w:rsid w:val="413889AD"/>
    <w:rsid w:val="4141D4CF"/>
    <w:rsid w:val="41738C2B"/>
    <w:rsid w:val="41AFB18B"/>
    <w:rsid w:val="41C4F11E"/>
    <w:rsid w:val="421080D2"/>
    <w:rsid w:val="4294648A"/>
    <w:rsid w:val="42990708"/>
    <w:rsid w:val="4313C66A"/>
    <w:rsid w:val="431D17E5"/>
    <w:rsid w:val="4449A077"/>
    <w:rsid w:val="449FE6E6"/>
    <w:rsid w:val="44B8E846"/>
    <w:rsid w:val="4534E0B8"/>
    <w:rsid w:val="4546D7E8"/>
    <w:rsid w:val="457E22F9"/>
    <w:rsid w:val="459F570E"/>
    <w:rsid w:val="45C7EBBE"/>
    <w:rsid w:val="462D1046"/>
    <w:rsid w:val="4654B8A7"/>
    <w:rsid w:val="466AE03F"/>
    <w:rsid w:val="46A08AF4"/>
    <w:rsid w:val="46F0931E"/>
    <w:rsid w:val="46F61D57"/>
    <w:rsid w:val="47178209"/>
    <w:rsid w:val="4755065D"/>
    <w:rsid w:val="475D45B6"/>
    <w:rsid w:val="478430E2"/>
    <w:rsid w:val="47F08908"/>
    <w:rsid w:val="487F50AC"/>
    <w:rsid w:val="48BFDE0F"/>
    <w:rsid w:val="48D5DFDF"/>
    <w:rsid w:val="48E33036"/>
    <w:rsid w:val="4949212E"/>
    <w:rsid w:val="49A78D75"/>
    <w:rsid w:val="4A1D7DE4"/>
    <w:rsid w:val="4A3EBD22"/>
    <w:rsid w:val="4B666BF7"/>
    <w:rsid w:val="4B99EACB"/>
    <w:rsid w:val="4BCA79D9"/>
    <w:rsid w:val="4BDD0FDD"/>
    <w:rsid w:val="4C05ED72"/>
    <w:rsid w:val="4C106CE7"/>
    <w:rsid w:val="4D147325"/>
    <w:rsid w:val="4D22AC3F"/>
    <w:rsid w:val="4D508C2B"/>
    <w:rsid w:val="4D978CFF"/>
    <w:rsid w:val="4E4D8EB3"/>
    <w:rsid w:val="4EDC14FB"/>
    <w:rsid w:val="4F0C0A74"/>
    <w:rsid w:val="4FC14414"/>
    <w:rsid w:val="5048B555"/>
    <w:rsid w:val="50AE8D22"/>
    <w:rsid w:val="517D4D82"/>
    <w:rsid w:val="51B6C561"/>
    <w:rsid w:val="51DF065F"/>
    <w:rsid w:val="5207F87E"/>
    <w:rsid w:val="5231FC8B"/>
    <w:rsid w:val="523859DE"/>
    <w:rsid w:val="5266AD0E"/>
    <w:rsid w:val="52A04BE7"/>
    <w:rsid w:val="534C640C"/>
    <w:rsid w:val="536F9036"/>
    <w:rsid w:val="5390DE0F"/>
    <w:rsid w:val="53CD0E36"/>
    <w:rsid w:val="54288E49"/>
    <w:rsid w:val="545C7413"/>
    <w:rsid w:val="545FCB3B"/>
    <w:rsid w:val="54B0AD8A"/>
    <w:rsid w:val="54EE6623"/>
    <w:rsid w:val="55058CEC"/>
    <w:rsid w:val="557BF103"/>
    <w:rsid w:val="559ADD20"/>
    <w:rsid w:val="5605D9E4"/>
    <w:rsid w:val="581ED6A6"/>
    <w:rsid w:val="581FD52F"/>
    <w:rsid w:val="58497DCD"/>
    <w:rsid w:val="58610E51"/>
    <w:rsid w:val="58769BB3"/>
    <w:rsid w:val="58902A4F"/>
    <w:rsid w:val="58A07F59"/>
    <w:rsid w:val="58A341E0"/>
    <w:rsid w:val="58B99F07"/>
    <w:rsid w:val="58F5BB1A"/>
    <w:rsid w:val="5936BA91"/>
    <w:rsid w:val="5943FA3B"/>
    <w:rsid w:val="59461C9B"/>
    <w:rsid w:val="597A72AF"/>
    <w:rsid w:val="59BBA590"/>
    <w:rsid w:val="59EDC604"/>
    <w:rsid w:val="5A1C9483"/>
    <w:rsid w:val="5A25E9E4"/>
    <w:rsid w:val="5A63E66C"/>
    <w:rsid w:val="5AD7C36F"/>
    <w:rsid w:val="5B051DB5"/>
    <w:rsid w:val="5B20A89C"/>
    <w:rsid w:val="5B2121BD"/>
    <w:rsid w:val="5B76A60C"/>
    <w:rsid w:val="5BB8D58E"/>
    <w:rsid w:val="5BDA7611"/>
    <w:rsid w:val="5BE0E505"/>
    <w:rsid w:val="5BF13FC9"/>
    <w:rsid w:val="5C7DBD5D"/>
    <w:rsid w:val="5C8ADD96"/>
    <w:rsid w:val="5CABCFC5"/>
    <w:rsid w:val="5CCF14D4"/>
    <w:rsid w:val="5D1601E5"/>
    <w:rsid w:val="5DA3615D"/>
    <w:rsid w:val="5E3BBB18"/>
    <w:rsid w:val="5E7DDBDC"/>
    <w:rsid w:val="5EA73001"/>
    <w:rsid w:val="5ED1EA5B"/>
    <w:rsid w:val="5F3E4D13"/>
    <w:rsid w:val="5F7BD7BB"/>
    <w:rsid w:val="5FF2C887"/>
    <w:rsid w:val="5FFB8FE7"/>
    <w:rsid w:val="605E0AD7"/>
    <w:rsid w:val="60C54718"/>
    <w:rsid w:val="60C7D81A"/>
    <w:rsid w:val="60C94A8D"/>
    <w:rsid w:val="610D70AC"/>
    <w:rsid w:val="615E4EB9"/>
    <w:rsid w:val="61A285F7"/>
    <w:rsid w:val="61B57C9E"/>
    <w:rsid w:val="62254D55"/>
    <w:rsid w:val="62B41C4A"/>
    <w:rsid w:val="62BEE85E"/>
    <w:rsid w:val="6327E300"/>
    <w:rsid w:val="633170B6"/>
    <w:rsid w:val="63A3050E"/>
    <w:rsid w:val="63E0C1D4"/>
    <w:rsid w:val="6425D6D5"/>
    <w:rsid w:val="64F74212"/>
    <w:rsid w:val="65468F77"/>
    <w:rsid w:val="6672BCA5"/>
    <w:rsid w:val="66870FAA"/>
    <w:rsid w:val="6688EDC1"/>
    <w:rsid w:val="6722C048"/>
    <w:rsid w:val="67603E94"/>
    <w:rsid w:val="6769EBFC"/>
    <w:rsid w:val="678B709E"/>
    <w:rsid w:val="67AD77AF"/>
    <w:rsid w:val="688D210A"/>
    <w:rsid w:val="68BF4F5F"/>
    <w:rsid w:val="68C6EAB4"/>
    <w:rsid w:val="68D7B057"/>
    <w:rsid w:val="691EB570"/>
    <w:rsid w:val="69891E5D"/>
    <w:rsid w:val="69914295"/>
    <w:rsid w:val="6B1DA3DA"/>
    <w:rsid w:val="6BA5D197"/>
    <w:rsid w:val="6BCA3F5C"/>
    <w:rsid w:val="6BD2AB5C"/>
    <w:rsid w:val="6BF6316B"/>
    <w:rsid w:val="6C0871D9"/>
    <w:rsid w:val="6C477832"/>
    <w:rsid w:val="6C60FB4C"/>
    <w:rsid w:val="6C812ED9"/>
    <w:rsid w:val="6C836967"/>
    <w:rsid w:val="6C83CF8B"/>
    <w:rsid w:val="6D41A35C"/>
    <w:rsid w:val="6D65D9C8"/>
    <w:rsid w:val="6E2A2D75"/>
    <w:rsid w:val="6E5AD7B3"/>
    <w:rsid w:val="6FD67FEC"/>
    <w:rsid w:val="700345BB"/>
    <w:rsid w:val="70B47481"/>
    <w:rsid w:val="70FC684B"/>
    <w:rsid w:val="71386DF9"/>
    <w:rsid w:val="72133DD5"/>
    <w:rsid w:val="724A9759"/>
    <w:rsid w:val="726572EF"/>
    <w:rsid w:val="7295DF1B"/>
    <w:rsid w:val="72C59511"/>
    <w:rsid w:val="72D6A5F0"/>
    <w:rsid w:val="72DA9ABE"/>
    <w:rsid w:val="73090873"/>
    <w:rsid w:val="73562DF3"/>
    <w:rsid w:val="73BED59C"/>
    <w:rsid w:val="744B5DC8"/>
    <w:rsid w:val="74AA55B6"/>
    <w:rsid w:val="74CA78C9"/>
    <w:rsid w:val="74F7C94B"/>
    <w:rsid w:val="753482D5"/>
    <w:rsid w:val="75AB8206"/>
    <w:rsid w:val="75B6F80A"/>
    <w:rsid w:val="75FD35D3"/>
    <w:rsid w:val="760E46B2"/>
    <w:rsid w:val="77AE1FCD"/>
    <w:rsid w:val="7827D7FE"/>
    <w:rsid w:val="78A52640"/>
    <w:rsid w:val="78B969E0"/>
    <w:rsid w:val="78F0FB4F"/>
    <w:rsid w:val="78F734B9"/>
    <w:rsid w:val="79157C82"/>
    <w:rsid w:val="791BAE38"/>
    <w:rsid w:val="79D1CDDB"/>
    <w:rsid w:val="79FF149F"/>
    <w:rsid w:val="7AFB4698"/>
    <w:rsid w:val="7B3F9FB9"/>
    <w:rsid w:val="7B521537"/>
    <w:rsid w:val="7B61B1C0"/>
    <w:rsid w:val="7BB2AB1C"/>
    <w:rsid w:val="7C316C2F"/>
    <w:rsid w:val="7C4D1D44"/>
    <w:rsid w:val="7CB3E1BC"/>
    <w:rsid w:val="7CBDE06D"/>
    <w:rsid w:val="7D000F79"/>
    <w:rsid w:val="7D75DEB0"/>
    <w:rsid w:val="7D9132F9"/>
    <w:rsid w:val="7DE8EDA5"/>
    <w:rsid w:val="7DF5D556"/>
    <w:rsid w:val="7E78627A"/>
    <w:rsid w:val="7EBA12CA"/>
    <w:rsid w:val="7EE9487F"/>
    <w:rsid w:val="7F285D6E"/>
    <w:rsid w:val="7F2ACD9A"/>
  </w:rsids>
  <m:mathPr>
    <m:mathFont m:val="Cambria Math"/>
    <m:brkBin m:val="before"/>
    <m:brkBinSub m:val="--"/>
    <m:smallFrac m:val="0"/>
    <m:dispDef/>
    <m:lMargin m:val="0"/>
    <m:rMargin m:val="0"/>
    <m:defJc m:val="centerGroup"/>
    <m:wrapIndent m:val="1440"/>
    <m:intLim m:val="subSup"/>
    <m:naryLim m:val="undOvr"/>
  </m:mathPr>
  <w:themeFontLang w:val="lt-L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39B87D5A"/>
  <w15:docId w15:val="{A2E98596-AA43-4805-9AF1-BBC1353F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67203A"/>
    <w:pPr>
      <w:suppressAutoHyphens/>
      <w:autoSpaceDE w:val="0"/>
      <w:autoSpaceDN w:val="0"/>
      <w:adjustRightInd w:val="0"/>
      <w:spacing w:after="0" w:line="298" w:lineRule="auto"/>
      <w:ind w:firstLine="312"/>
      <w:jc w:val="both"/>
      <w:textAlignment w:val="center"/>
    </w:pPr>
    <w:rPr>
      <w:rFonts w:ascii="Times New Roman" w:eastAsia="Times New Roman" w:hAnsi="Times New Roman"/>
      <w:color w:val="000000"/>
      <w:sz w:val="20"/>
      <w:szCs w:val="20"/>
    </w:rPr>
  </w:style>
  <w:style w:type="paragraph" w:customStyle="1" w:styleId="ISTATYMAS">
    <w:name w:val="ISTATYMAS"/>
    <w:basedOn w:val="Normal"/>
    <w:rsid w:val="0067203A"/>
    <w:pPr>
      <w:keepLines/>
      <w:suppressAutoHyphens/>
      <w:autoSpaceDE w:val="0"/>
      <w:autoSpaceDN w:val="0"/>
      <w:adjustRightInd w:val="0"/>
      <w:spacing w:after="0" w:line="288" w:lineRule="auto"/>
      <w:jc w:val="center"/>
      <w:textAlignment w:val="center"/>
    </w:pPr>
    <w:rPr>
      <w:rFonts w:ascii="Times New Roman" w:eastAsia="Times New Roman" w:hAnsi="Times New Roman"/>
      <w:color w:val="000000"/>
      <w:sz w:val="20"/>
      <w:szCs w:val="20"/>
    </w:rPr>
  </w:style>
  <w:style w:type="paragraph" w:customStyle="1" w:styleId="Pavadinimas1">
    <w:name w:val="Pavadinimas1"/>
    <w:basedOn w:val="Normal"/>
    <w:rsid w:val="0067203A"/>
    <w:pPr>
      <w:keepLines/>
      <w:suppressAutoHyphens/>
      <w:autoSpaceDE w:val="0"/>
      <w:autoSpaceDN w:val="0"/>
      <w:adjustRightInd w:val="0"/>
      <w:spacing w:after="0" w:line="288" w:lineRule="auto"/>
      <w:ind w:left="850"/>
      <w:textAlignment w:val="center"/>
    </w:pPr>
    <w:rPr>
      <w:rFonts w:ascii="Times New Roman" w:eastAsia="Times New Roman" w:hAnsi="Times New Roman"/>
      <w:b/>
      <w:bCs/>
      <w:caps/>
      <w:color w:val="000000"/>
    </w:rPr>
  </w:style>
  <w:style w:type="paragraph" w:customStyle="1" w:styleId="Prezidentas">
    <w:name w:val="Prezidentas"/>
    <w:basedOn w:val="Normal"/>
    <w:rsid w:val="0067203A"/>
    <w:pPr>
      <w:tabs>
        <w:tab w:val="right" w:pos="9808"/>
      </w:tabs>
      <w:suppressAutoHyphens/>
      <w:autoSpaceDE w:val="0"/>
      <w:autoSpaceDN w:val="0"/>
      <w:adjustRightInd w:val="0"/>
      <w:spacing w:after="0" w:line="288" w:lineRule="auto"/>
      <w:textAlignment w:val="center"/>
    </w:pPr>
    <w:rPr>
      <w:rFonts w:ascii="Times New Roman" w:eastAsia="Times New Roman" w:hAnsi="Times New Roman"/>
      <w:caps/>
      <w:color w:val="000000"/>
      <w:sz w:val="20"/>
      <w:szCs w:val="20"/>
    </w:rPr>
  </w:style>
  <w:style w:type="paragraph" w:customStyle="1" w:styleId="Linija">
    <w:name w:val="Linija"/>
    <w:basedOn w:val="Normal"/>
    <w:rsid w:val="0067203A"/>
    <w:pPr>
      <w:suppressAutoHyphens/>
      <w:autoSpaceDE w:val="0"/>
      <w:autoSpaceDN w:val="0"/>
      <w:adjustRightInd w:val="0"/>
      <w:spacing w:after="0" w:line="298" w:lineRule="auto"/>
      <w:jc w:val="center"/>
      <w:textAlignment w:val="center"/>
    </w:pPr>
    <w:rPr>
      <w:rFonts w:ascii="Times New Roman" w:eastAsia="Times New Roman" w:hAnsi="Times New Roman"/>
      <w:color w:val="000000"/>
      <w:sz w:val="12"/>
      <w:szCs w:val="12"/>
    </w:rPr>
  </w:style>
  <w:style w:type="paragraph" w:customStyle="1" w:styleId="CentrBoldm">
    <w:name w:val="CentrBoldm"/>
    <w:basedOn w:val="CentrBold"/>
    <w:rsid w:val="0067203A"/>
    <w:rPr>
      <w:caps w:val="0"/>
    </w:rPr>
  </w:style>
  <w:style w:type="paragraph" w:customStyle="1" w:styleId="CentrBold">
    <w:name w:val="CentrBold"/>
    <w:basedOn w:val="Normal"/>
    <w:rsid w:val="0067203A"/>
    <w:pPr>
      <w:keepLines/>
      <w:suppressAutoHyphens/>
      <w:autoSpaceDE w:val="0"/>
      <w:autoSpaceDN w:val="0"/>
      <w:adjustRightInd w:val="0"/>
      <w:spacing w:after="0" w:line="288" w:lineRule="auto"/>
      <w:jc w:val="center"/>
      <w:textAlignment w:val="center"/>
    </w:pPr>
    <w:rPr>
      <w:rFonts w:ascii="Times New Roman" w:eastAsia="Times New Roman" w:hAnsi="Times New Roman"/>
      <w:b/>
      <w:bCs/>
      <w:caps/>
      <w:color w:val="000000"/>
      <w:sz w:val="20"/>
      <w:szCs w:val="20"/>
    </w:rPr>
  </w:style>
  <w:style w:type="paragraph" w:customStyle="1" w:styleId="Patvirtinta">
    <w:name w:val="Patvirtinta"/>
    <w:basedOn w:val="Normal"/>
    <w:rsid w:val="0067203A"/>
    <w:pPr>
      <w:keepLines/>
      <w:tabs>
        <w:tab w:val="left" w:pos="1304"/>
        <w:tab w:val="left" w:pos="1457"/>
        <w:tab w:val="left" w:pos="1604"/>
        <w:tab w:val="left" w:pos="1757"/>
      </w:tabs>
      <w:suppressAutoHyphens/>
      <w:autoSpaceDE w:val="0"/>
      <w:autoSpaceDN w:val="0"/>
      <w:adjustRightInd w:val="0"/>
      <w:spacing w:after="0" w:line="288" w:lineRule="auto"/>
      <w:ind w:left="5953"/>
      <w:textAlignment w:val="center"/>
    </w:pPr>
    <w:rPr>
      <w:rFonts w:ascii="Times New Roman" w:eastAsia="Times New Roman" w:hAnsi="Times New Roman"/>
      <w:color w:val="000000"/>
      <w:sz w:val="20"/>
      <w:szCs w:val="20"/>
    </w:rPr>
  </w:style>
  <w:style w:type="character" w:styleId="Hyperlink">
    <w:name w:val="Hyperlink"/>
    <w:uiPriority w:val="99"/>
    <w:unhideWhenUsed/>
    <w:rsid w:val="006B3977"/>
    <w:rPr>
      <w:color w:val="0000FF"/>
      <w:u w:val="single"/>
    </w:rPr>
  </w:style>
  <w:style w:type="character" w:styleId="CommentReference">
    <w:name w:val="annotation reference"/>
    <w:uiPriority w:val="99"/>
    <w:semiHidden/>
    <w:unhideWhenUsed/>
    <w:rsid w:val="003A4136"/>
    <w:rPr>
      <w:sz w:val="16"/>
      <w:szCs w:val="16"/>
    </w:rPr>
  </w:style>
  <w:style w:type="paragraph" w:styleId="CommentText">
    <w:name w:val="annotation text"/>
    <w:basedOn w:val="Normal"/>
    <w:link w:val="CommentTextChar"/>
    <w:uiPriority w:val="99"/>
    <w:semiHidden/>
    <w:unhideWhenUsed/>
    <w:rsid w:val="003A4136"/>
    <w:rPr>
      <w:sz w:val="20"/>
      <w:szCs w:val="20"/>
    </w:rPr>
  </w:style>
  <w:style w:type="character" w:customStyle="1" w:styleId="CommentTextChar">
    <w:name w:val="Comment Text Char"/>
    <w:link w:val="CommentText"/>
    <w:uiPriority w:val="99"/>
    <w:semiHidden/>
    <w:rsid w:val="003A4136"/>
    <w:rPr>
      <w:lang w:eastAsia="en-US"/>
    </w:rPr>
  </w:style>
  <w:style w:type="paragraph" w:styleId="CommentSubject">
    <w:name w:val="annotation subject"/>
    <w:basedOn w:val="CommentText"/>
    <w:next w:val="CommentText"/>
    <w:link w:val="CommentSubjectChar"/>
    <w:uiPriority w:val="99"/>
    <w:semiHidden/>
    <w:unhideWhenUsed/>
    <w:rsid w:val="003A4136"/>
    <w:rPr>
      <w:b/>
      <w:bCs/>
    </w:rPr>
  </w:style>
  <w:style w:type="character" w:customStyle="1" w:styleId="CommentSubjectChar">
    <w:name w:val="Comment Subject Char"/>
    <w:link w:val="CommentSubject"/>
    <w:uiPriority w:val="99"/>
    <w:semiHidden/>
    <w:rsid w:val="003A4136"/>
    <w:rPr>
      <w:b/>
      <w:bCs/>
      <w:lang w:eastAsia="en-US"/>
    </w:rPr>
  </w:style>
  <w:style w:type="paragraph" w:styleId="Revision">
    <w:name w:val="Revision"/>
    <w:hidden/>
    <w:uiPriority w:val="99"/>
    <w:semiHidden/>
    <w:rsid w:val="003A4136"/>
    <w:rPr>
      <w:sz w:val="22"/>
      <w:szCs w:val="22"/>
      <w:lang w:eastAsia="en-US"/>
    </w:rPr>
  </w:style>
  <w:style w:type="paragraph" w:styleId="BalloonText">
    <w:name w:val="Balloon Text"/>
    <w:basedOn w:val="Normal"/>
    <w:link w:val="BalloonTextChar"/>
    <w:uiPriority w:val="99"/>
    <w:semiHidden/>
    <w:unhideWhenUsed/>
    <w:rsid w:val="003A4136"/>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A4136"/>
    <w:rPr>
      <w:rFonts w:ascii="Tahoma" w:hAnsi="Tahoma" w:cs="Tahoma"/>
      <w:sz w:val="16"/>
      <w:szCs w:val="16"/>
      <w:lang w:eastAsia="en-US"/>
    </w:rPr>
  </w:style>
  <w:style w:type="paragraph" w:styleId="ListParagraph">
    <w:name w:val="List Paragraph"/>
    <w:aliases w:val="Numbering,ERP-List Paragraph,List Paragraph11,Bullet EY,List Paragraph2,List Paragraph Red,Buletai,List Paragraph21,lp1,Bullet 1,Use Case List Paragraph,List Paragraph111,Paragraph,List not in Table,List Paragr1,Numbered List,Lentele"/>
    <w:basedOn w:val="Normal"/>
    <w:link w:val="ListParagraphChar"/>
    <w:uiPriority w:val="34"/>
    <w:qFormat/>
    <w:rsid w:val="0083375F"/>
    <w:pPr>
      <w:ind w:left="1296"/>
    </w:pPr>
  </w:style>
  <w:style w:type="paragraph" w:customStyle="1" w:styleId="Default">
    <w:name w:val="Default"/>
    <w:rsid w:val="00B01C63"/>
    <w:pPr>
      <w:autoSpaceDE w:val="0"/>
      <w:autoSpaceDN w:val="0"/>
      <w:adjustRightInd w:val="0"/>
    </w:pPr>
    <w:rPr>
      <w:rFonts w:cs="Calibri"/>
      <w:color w:val="000000"/>
      <w:sz w:val="24"/>
      <w:szCs w:val="24"/>
    </w:rPr>
  </w:style>
  <w:style w:type="paragraph" w:styleId="Header">
    <w:name w:val="header"/>
    <w:basedOn w:val="Normal"/>
    <w:link w:val="HeaderChar"/>
    <w:uiPriority w:val="99"/>
    <w:unhideWhenUsed/>
    <w:rsid w:val="00996F54"/>
    <w:pPr>
      <w:tabs>
        <w:tab w:val="center" w:pos="4819"/>
        <w:tab w:val="right" w:pos="9638"/>
      </w:tabs>
    </w:pPr>
  </w:style>
  <w:style w:type="character" w:customStyle="1" w:styleId="HeaderChar">
    <w:name w:val="Header Char"/>
    <w:link w:val="Header"/>
    <w:uiPriority w:val="99"/>
    <w:rsid w:val="00996F54"/>
    <w:rPr>
      <w:sz w:val="22"/>
      <w:szCs w:val="22"/>
      <w:lang w:eastAsia="en-US"/>
    </w:rPr>
  </w:style>
  <w:style w:type="paragraph" w:styleId="Footer">
    <w:name w:val="footer"/>
    <w:basedOn w:val="Normal"/>
    <w:link w:val="FooterChar"/>
    <w:uiPriority w:val="99"/>
    <w:unhideWhenUsed/>
    <w:rsid w:val="00996F54"/>
    <w:pPr>
      <w:tabs>
        <w:tab w:val="center" w:pos="4819"/>
        <w:tab w:val="right" w:pos="9638"/>
      </w:tabs>
    </w:pPr>
  </w:style>
  <w:style w:type="character" w:customStyle="1" w:styleId="FooterChar">
    <w:name w:val="Footer Char"/>
    <w:link w:val="Footer"/>
    <w:uiPriority w:val="99"/>
    <w:rsid w:val="00996F54"/>
    <w:rPr>
      <w:sz w:val="22"/>
      <w:szCs w:val="22"/>
      <w:lang w:eastAsia="en-US"/>
    </w:rPr>
  </w:style>
  <w:style w:type="paragraph" w:customStyle="1" w:styleId="BodyText2">
    <w:name w:val="Body Text2"/>
    <w:basedOn w:val="Normal"/>
    <w:rsid w:val="00023AEF"/>
    <w:pPr>
      <w:snapToGrid w:val="0"/>
      <w:spacing w:after="0" w:line="240" w:lineRule="auto"/>
      <w:ind w:firstLine="312"/>
      <w:jc w:val="both"/>
    </w:pPr>
    <w:rPr>
      <w:rFonts w:ascii="TimesLT" w:eastAsiaTheme="minorHAnsi" w:hAnsi="TimesLT"/>
      <w:sz w:val="20"/>
      <w:szCs w:val="20"/>
    </w:rPr>
  </w:style>
  <w:style w:type="paragraph" w:styleId="BodyText">
    <w:name w:val="Body Text"/>
    <w:basedOn w:val="Normal"/>
    <w:link w:val="BodyTextChar"/>
    <w:rsid w:val="005B48EE"/>
    <w:pPr>
      <w:spacing w:after="0" w:line="240" w:lineRule="auto"/>
      <w:jc w:val="both"/>
    </w:pPr>
    <w:rPr>
      <w:rFonts w:ascii="Times New Roman" w:eastAsia="Times New Roman" w:hAnsi="Times New Roman"/>
      <w:szCs w:val="24"/>
    </w:rPr>
  </w:style>
  <w:style w:type="character" w:customStyle="1" w:styleId="BodyTextChar">
    <w:name w:val="Body Text Char"/>
    <w:basedOn w:val="DefaultParagraphFont"/>
    <w:link w:val="BodyText"/>
    <w:rsid w:val="005B48EE"/>
    <w:rPr>
      <w:rFonts w:ascii="Times New Roman" w:eastAsia="Times New Roman" w:hAnsi="Times New Roman"/>
      <w:sz w:val="22"/>
      <w:szCs w:val="24"/>
      <w:lang w:eastAsia="en-US"/>
    </w:rPr>
  </w:style>
  <w:style w:type="character" w:customStyle="1" w:styleId="ListParagraphChar">
    <w:name w:val="List Paragraph Char"/>
    <w:aliases w:val="Numbering Char,ERP-List Paragraph Char,List Paragraph11 Char,Bullet EY Char,List Paragraph2 Char,List Paragraph Red Char,Buletai Char,List Paragraph21 Char,lp1 Char,Bullet 1 Char,Use Case List Paragraph Char,List Paragraph111 Char"/>
    <w:basedOn w:val="DefaultParagraphFont"/>
    <w:link w:val="ListParagraph"/>
    <w:uiPriority w:val="34"/>
    <w:rsid w:val="00CF3A18"/>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2720">
      <w:bodyDiv w:val="1"/>
      <w:marLeft w:val="0"/>
      <w:marRight w:val="0"/>
      <w:marTop w:val="0"/>
      <w:marBottom w:val="0"/>
      <w:divBdr>
        <w:top w:val="none" w:sz="0" w:space="0" w:color="auto"/>
        <w:left w:val="none" w:sz="0" w:space="0" w:color="auto"/>
        <w:bottom w:val="none" w:sz="0" w:space="0" w:color="auto"/>
        <w:right w:val="none" w:sz="0" w:space="0" w:color="auto"/>
      </w:divBdr>
    </w:div>
    <w:div w:id="187383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490D526F9BFC084E8D222AE32D2BC272" ma:contentTypeVersion="2" ma:contentTypeDescription="Create a new document." ma:contentTypeScope="" ma:versionID="20e658dd49b28225aab7f7fc375f60d5">
  <xsd:schema xmlns:xsd="http://www.w3.org/2001/XMLSchema" xmlns:xs="http://www.w3.org/2001/XMLSchema" xmlns:p="http://schemas.microsoft.com/office/2006/metadata/properties" xmlns:ns2="23872488-6353-4b4e-bf99-7d8cd076f264" targetNamespace="http://schemas.microsoft.com/office/2006/metadata/properties" ma:root="true" ma:fieldsID="12f56781a67b1fa68d96be2098b876ab" ns2:_="">
    <xsd:import namespace="23872488-6353-4b4e-bf99-7d8cd076f26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872488-6353-4b4e-bf99-7d8cd076f2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9F61CA-D65C-4AA2-B659-EB5AF0CF9F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9FCE6D0-7DE5-4E2E-83D2-2EE5D87E8A19}">
  <ds:schemaRefs>
    <ds:schemaRef ds:uri="http://schemas.microsoft.com/sharepoint/v3/contenttype/forms"/>
  </ds:schemaRefs>
</ds:datastoreItem>
</file>

<file path=customXml/itemProps3.xml><?xml version="1.0" encoding="utf-8"?>
<ds:datastoreItem xmlns:ds="http://schemas.openxmlformats.org/officeDocument/2006/customXml" ds:itemID="{9FD28FE0-F515-4966-8BEB-2069BDE035E6}">
  <ds:schemaRefs>
    <ds:schemaRef ds:uri="http://schemas.openxmlformats.org/officeDocument/2006/bibliography"/>
  </ds:schemaRefs>
</ds:datastoreItem>
</file>

<file path=customXml/itemProps4.xml><?xml version="1.0" encoding="utf-8"?>
<ds:datastoreItem xmlns:ds="http://schemas.openxmlformats.org/officeDocument/2006/customXml" ds:itemID="{3BFA99BD-5B62-4C69-9BF9-470F08197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872488-6353-4b4e-bf99-7d8cd076f2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7852</Words>
  <Characters>4476</Characters>
  <Application>Microsoft Office Word</Application>
  <DocSecurity>0</DocSecurity>
  <Lines>37</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LAUKIONYTĖ Irena</dc:creator>
  <cp:keywords/>
  <cp:lastModifiedBy>Arūnas Šimaitis</cp:lastModifiedBy>
  <cp:revision>4</cp:revision>
  <cp:lastPrinted>2017-08-04T06:31:00Z</cp:lastPrinted>
  <dcterms:created xsi:type="dcterms:W3CDTF">2023-04-03T07:35:00Z</dcterms:created>
  <dcterms:modified xsi:type="dcterms:W3CDTF">2023-04-04T10:50:00Z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0x010100490D526F9BFC084E8D222AE32D2BC272</vt:lpwstr>
  </property>
  <property fmtid="{D5CDD505-2E9C-101B-9397-08002B2CF9AE}" pid="3" name="MSIP_Label_25d43cbe-1d34-4aee-b177-a8008a220178_Enabled">
    <vt:lpwstr>true</vt:lpwstr>
  </property>
  <property fmtid="{D5CDD505-2E9C-101B-9397-08002B2CF9AE}" pid="4" name="MSIP_Label_25d43cbe-1d34-4aee-b177-a8008a220178_SetDate">
    <vt:lpwstr>2023-03-28T07:12:20Z</vt:lpwstr>
  </property>
  <property fmtid="{D5CDD505-2E9C-101B-9397-08002B2CF9AE}" pid="5" name="MSIP_Label_25d43cbe-1d34-4aee-b177-a8008a220178_Method">
    <vt:lpwstr>Privileged</vt:lpwstr>
  </property>
  <property fmtid="{D5CDD505-2E9C-101B-9397-08002B2CF9AE}" pid="6" name="MSIP_Label_25d43cbe-1d34-4aee-b177-a8008a220178_Name">
    <vt:lpwstr>ExternalUnprotected</vt:lpwstr>
  </property>
  <property fmtid="{D5CDD505-2E9C-101B-9397-08002B2CF9AE}" pid="7" name="MSIP_Label_25d43cbe-1d34-4aee-b177-a8008a220178_SiteId">
    <vt:lpwstr>e54289c6-b630-4215-acc5-57eec01212d6</vt:lpwstr>
  </property>
  <property fmtid="{D5CDD505-2E9C-101B-9397-08002B2CF9AE}" pid="8" name="MSIP_Label_25d43cbe-1d34-4aee-b177-a8008a220178_ActionId">
    <vt:lpwstr>ec9b5ba3-f2f4-474f-be18-ed475cb91613</vt:lpwstr>
  </property>
  <property fmtid="{D5CDD505-2E9C-101B-9397-08002B2CF9AE}" pid="9" name="MSIP_Label_25d43cbe-1d34-4aee-b177-a8008a220178_ContentBits">
    <vt:lpwstr>0</vt:lpwstr>
  </property>
</Properties>
</file>