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747F" w14:textId="77777777" w:rsidR="00FE3C97" w:rsidRDefault="00FE3C97" w:rsidP="006342C8">
      <w:pPr>
        <w:spacing w:after="0" w:line="240" w:lineRule="auto"/>
        <w:ind w:firstLine="6379"/>
        <w:rPr>
          <w:rFonts w:cstheme="minorHAnsi"/>
        </w:rPr>
      </w:pPr>
      <w:r>
        <w:rPr>
          <w:rFonts w:cstheme="minorHAnsi"/>
        </w:rPr>
        <w:t>PATVIRTINTA</w:t>
      </w:r>
    </w:p>
    <w:p w14:paraId="082AFB57" w14:textId="77777777" w:rsidR="00FE3C97" w:rsidRDefault="00FE3C97" w:rsidP="006342C8">
      <w:pPr>
        <w:spacing w:after="0" w:line="240" w:lineRule="auto"/>
        <w:ind w:firstLine="6379"/>
        <w:rPr>
          <w:rFonts w:cstheme="minorHAnsi"/>
        </w:rPr>
      </w:pPr>
      <w:r>
        <w:rPr>
          <w:rFonts w:cstheme="minorHAnsi"/>
        </w:rPr>
        <w:t>AB „Amber Grid“ bendrovės vadovo</w:t>
      </w:r>
    </w:p>
    <w:p w14:paraId="73F8EBDB" w14:textId="55B0BDDA" w:rsidR="00FE3C97" w:rsidRDefault="00EB137F" w:rsidP="006342C8">
      <w:pPr>
        <w:spacing w:after="0" w:line="240" w:lineRule="auto"/>
        <w:ind w:firstLine="6379"/>
        <w:rPr>
          <w:rFonts w:cstheme="minorHAnsi"/>
        </w:rPr>
      </w:pPr>
      <w:r>
        <w:rPr>
          <w:rFonts w:cstheme="minorHAnsi"/>
        </w:rPr>
        <w:t xml:space="preserve">2026 </w:t>
      </w:r>
      <w:r w:rsidR="00FE3C97">
        <w:rPr>
          <w:rFonts w:cstheme="minorHAnsi"/>
        </w:rPr>
        <w:t xml:space="preserve">m. </w:t>
      </w:r>
      <w:r>
        <w:rPr>
          <w:rFonts w:cstheme="minorHAnsi"/>
        </w:rPr>
        <w:t xml:space="preserve">balandžio </w:t>
      </w:r>
      <w:r w:rsidR="002C5C94">
        <w:rPr>
          <w:rFonts w:cstheme="minorHAnsi"/>
        </w:rPr>
        <w:t>30</w:t>
      </w:r>
      <w:r>
        <w:rPr>
          <w:rFonts w:cstheme="minorHAnsi"/>
        </w:rPr>
        <w:t xml:space="preserve"> </w:t>
      </w:r>
      <w:r w:rsidR="00FE3C97">
        <w:rPr>
          <w:rFonts w:cstheme="minorHAnsi"/>
        </w:rPr>
        <w:t>d.</w:t>
      </w:r>
    </w:p>
    <w:p w14:paraId="153B38BC" w14:textId="77777777" w:rsidR="00A31788" w:rsidRDefault="00A31788" w:rsidP="00A31788">
      <w:pPr>
        <w:pStyle w:val="BodyTextIndent"/>
        <w:spacing w:line="240" w:lineRule="auto"/>
        <w:ind w:left="1211" w:firstLine="0"/>
        <w:jc w:val="right"/>
        <w:rPr>
          <w:rFonts w:asciiTheme="minorHAnsi" w:hAnsiTheme="minorHAnsi" w:cstheme="minorHAnsi"/>
          <w:sz w:val="22"/>
          <w:szCs w:val="22"/>
        </w:rPr>
      </w:pPr>
    </w:p>
    <w:p w14:paraId="1BFC3D8B" w14:textId="77777777" w:rsidR="00A31788" w:rsidRPr="00E1765B" w:rsidRDefault="00A31788" w:rsidP="00A31788">
      <w:pPr>
        <w:jc w:val="center"/>
        <w:rPr>
          <w:rFonts w:ascii="Calibri" w:eastAsia="Calibri" w:hAnsi="Calibri"/>
          <w:b/>
          <w:bCs/>
        </w:rPr>
      </w:pPr>
      <w:r w:rsidRPr="00E1765B">
        <w:rPr>
          <w:rFonts w:ascii="Calibri" w:eastAsia="Calibri" w:hAnsi="Calibri"/>
          <w:b/>
          <w:bCs/>
        </w:rPr>
        <w:t>PERDAVIMO SISTEMOS IŠLEIDIMO TAŠKAI, KURIUOSE DUJŲ ŠILUMINGUMAS NUSTATOMAS PAGAL BAZINIUOSE TAŠKUOSE ĮRENGTŲ DUJŲ ANALIZATORIŲ DUOMENIS</w:t>
      </w:r>
      <w:r>
        <w:rPr>
          <w:rFonts w:ascii="Calibri" w:eastAsia="Calibri" w:hAnsi="Calibri"/>
          <w:b/>
          <w:bCs/>
        </w:rPr>
        <w:t>, SĄRAŠAS</w:t>
      </w:r>
    </w:p>
    <w:p w14:paraId="36D1CEA5" w14:textId="77777777" w:rsidR="00A31788" w:rsidRDefault="00A31788" w:rsidP="00A31788">
      <w:pPr>
        <w:widowControl w:val="0"/>
        <w:ind w:firstLine="720"/>
        <w:rPr>
          <w:rFonts w:ascii="Calibri" w:eastAsia="Calibri" w:hAnsi="Calibri"/>
        </w:rPr>
      </w:pP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p>
    <w:tbl>
      <w:tblPr>
        <w:tblW w:w="9449" w:type="dxa"/>
        <w:jc w:val="center"/>
        <w:tblCellMar>
          <w:left w:w="10" w:type="dxa"/>
          <w:right w:w="10" w:type="dxa"/>
        </w:tblCellMar>
        <w:tblLook w:val="04A0" w:firstRow="1" w:lastRow="0" w:firstColumn="1" w:lastColumn="0" w:noHBand="0" w:noVBand="1"/>
      </w:tblPr>
      <w:tblGrid>
        <w:gridCol w:w="764"/>
        <w:gridCol w:w="4708"/>
        <w:gridCol w:w="3977"/>
      </w:tblGrid>
      <w:tr w:rsidR="00A31788" w14:paraId="74271F1A" w14:textId="77777777">
        <w:trPr>
          <w:tblHeade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15EEB" w14:textId="77777777" w:rsidR="00A31788" w:rsidRDefault="00A31788">
            <w:pPr>
              <w:spacing w:line="247" w:lineRule="auto"/>
              <w:jc w:val="center"/>
            </w:pPr>
            <w:r>
              <w:rPr>
                <w:rFonts w:ascii="Calibri" w:eastAsia="Calibri" w:hAnsi="Calibri"/>
              </w:rPr>
              <w:t>Eil. Nr.</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32215" w14:textId="77777777" w:rsidR="00A31788" w:rsidRDefault="00A31788">
            <w:pPr>
              <w:spacing w:line="247" w:lineRule="auto"/>
              <w:jc w:val="center"/>
            </w:pPr>
            <w:r>
              <w:rPr>
                <w:rFonts w:ascii="Calibri" w:eastAsia="Calibri" w:hAnsi="Calibri"/>
              </w:rPr>
              <w:t>Perdavimo sistemos išleidimo taškai</w:t>
            </w:r>
          </w:p>
        </w:tc>
        <w:tc>
          <w:tcPr>
            <w:tcW w:w="3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F48C2" w14:textId="77777777" w:rsidR="00A31788" w:rsidRDefault="00A31788">
            <w:pPr>
              <w:spacing w:line="247" w:lineRule="auto"/>
              <w:jc w:val="center"/>
            </w:pPr>
            <w:r>
              <w:rPr>
                <w:rFonts w:ascii="Calibri" w:eastAsia="Calibri" w:hAnsi="Calibri"/>
              </w:rPr>
              <w:t>Baziniai dujų šilumingumo nustatymo taškai, pagal kuriuose įrengtų dujų analizatorių duomenis nustatomas dujų šilumingumas perdavimo sistemos išleidimo taškuose</w:t>
            </w:r>
          </w:p>
        </w:tc>
      </w:tr>
      <w:tr w:rsidR="005F1F98" w14:paraId="0F0E74BF"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1267A" w14:textId="77777777" w:rsidR="005F1F98" w:rsidRDefault="005F1F98">
            <w:pPr>
              <w:spacing w:line="247" w:lineRule="auto"/>
              <w:jc w:val="both"/>
            </w:pPr>
            <w:r>
              <w:rPr>
                <w:rFonts w:ascii="Calibri" w:eastAsia="Calibri" w:hAnsi="Calibri"/>
              </w:rPr>
              <w:t>1.</w:t>
            </w:r>
          </w:p>
        </w:tc>
        <w:tc>
          <w:tcPr>
            <w:tcW w:w="470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78DDDE1" w14:textId="77777777" w:rsidR="005F1F98" w:rsidRDefault="005F1F98">
            <w:pPr>
              <w:spacing w:line="247" w:lineRule="auto"/>
              <w:jc w:val="both"/>
            </w:pPr>
            <w:r>
              <w:rPr>
                <w:rFonts w:ascii="Calibri" w:eastAsia="Calibri" w:hAnsi="Calibri"/>
              </w:rPr>
              <w:t>Elektrėnų dujų skirstymo stotis</w:t>
            </w:r>
          </w:p>
        </w:tc>
        <w:tc>
          <w:tcPr>
            <w:tcW w:w="397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85C620" w14:textId="77777777" w:rsidR="005F1F98" w:rsidRDefault="005F1F98">
            <w:pPr>
              <w:spacing w:line="247" w:lineRule="auto"/>
              <w:jc w:val="both"/>
            </w:pPr>
            <w:r>
              <w:rPr>
                <w:rFonts w:ascii="Calibri" w:eastAsia="Calibri" w:hAnsi="Calibri"/>
              </w:rPr>
              <w:t>Elektrėnų dujų skirstymo stotis</w:t>
            </w:r>
          </w:p>
        </w:tc>
      </w:tr>
      <w:tr w:rsidR="005F1F98" w14:paraId="5B38EF8A"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0B689" w14:textId="2A6F469C" w:rsidR="005F1F98" w:rsidRDefault="005F1F98">
            <w:pPr>
              <w:spacing w:line="247" w:lineRule="auto"/>
              <w:jc w:val="both"/>
            </w:pPr>
            <w:r>
              <w:rPr>
                <w:rFonts w:ascii="Calibri" w:eastAsia="Calibri" w:hAnsi="Calibri"/>
              </w:rPr>
              <w:t>2.</w:t>
            </w:r>
          </w:p>
        </w:tc>
        <w:tc>
          <w:tcPr>
            <w:tcW w:w="470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4DA75F8A" w14:textId="77777777" w:rsidR="005F1F98" w:rsidRDefault="005F1F98">
            <w:pPr>
              <w:spacing w:line="247" w:lineRule="auto"/>
              <w:jc w:val="both"/>
            </w:pPr>
            <w:r>
              <w:rPr>
                <w:rFonts w:ascii="Calibri" w:eastAsia="Calibri" w:hAnsi="Calibri"/>
              </w:rPr>
              <w:t>Žiežmarių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29090CB3" w14:textId="77777777" w:rsidR="005F1F98" w:rsidRDefault="005F1F98">
            <w:pPr>
              <w:rPr>
                <w:rFonts w:ascii="Calibri" w:eastAsia="Calibri" w:hAnsi="Calibri"/>
              </w:rPr>
            </w:pPr>
          </w:p>
        </w:tc>
      </w:tr>
      <w:tr w:rsidR="005F1F98" w14:paraId="26D9835F"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A6A09" w14:textId="09F4854C" w:rsidR="005F1F98" w:rsidRDefault="005F1F98">
            <w:pPr>
              <w:spacing w:line="247" w:lineRule="auto"/>
              <w:jc w:val="both"/>
            </w:pPr>
            <w:r>
              <w:rPr>
                <w:rFonts w:ascii="Calibri" w:eastAsia="Calibri" w:hAnsi="Calibri"/>
              </w:rPr>
              <w:t>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29A22" w14:textId="77777777" w:rsidR="005F1F98" w:rsidRDefault="005F1F98">
            <w:pPr>
              <w:spacing w:line="247" w:lineRule="auto"/>
              <w:jc w:val="both"/>
            </w:pPr>
            <w:r>
              <w:rPr>
                <w:rFonts w:ascii="Calibri" w:eastAsia="Calibri" w:hAnsi="Calibri"/>
              </w:rPr>
              <w:t>Kaišiadorių dujų skirstymo stotis</w:t>
            </w:r>
          </w:p>
        </w:tc>
        <w:tc>
          <w:tcPr>
            <w:tcW w:w="397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96FF368" w14:textId="77777777" w:rsidR="005F1F98" w:rsidRDefault="005F1F98">
            <w:pPr>
              <w:rPr>
                <w:rFonts w:ascii="Calibri" w:eastAsia="Calibri" w:hAnsi="Calibri"/>
              </w:rPr>
            </w:pPr>
          </w:p>
        </w:tc>
      </w:tr>
      <w:tr w:rsidR="00A31788" w14:paraId="462CFA94"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919BE6" w14:textId="18BAF34C" w:rsidR="00A31788" w:rsidRDefault="005F1F98">
            <w:pPr>
              <w:spacing w:line="247" w:lineRule="auto"/>
              <w:jc w:val="both"/>
            </w:pPr>
            <w:r>
              <w:rPr>
                <w:rFonts w:ascii="Calibri" w:eastAsia="Calibri" w:hAnsi="Calibri"/>
              </w:rPr>
              <w:t>4.</w:t>
            </w:r>
          </w:p>
        </w:tc>
        <w:tc>
          <w:tcPr>
            <w:tcW w:w="470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166580" w14:textId="77777777" w:rsidR="00A31788" w:rsidRDefault="00A31788">
            <w:pPr>
              <w:spacing w:line="247" w:lineRule="auto"/>
              <w:jc w:val="both"/>
            </w:pPr>
            <w:r>
              <w:rPr>
                <w:rFonts w:ascii="Calibri" w:eastAsia="Calibri" w:hAnsi="Calibri"/>
              </w:rPr>
              <w:t>Jonavos dujų skirstymo stotis</w:t>
            </w:r>
          </w:p>
        </w:tc>
        <w:tc>
          <w:tcPr>
            <w:tcW w:w="39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840BA03" w14:textId="77777777" w:rsidR="00A31788" w:rsidRDefault="00A31788">
            <w:pPr>
              <w:spacing w:line="247" w:lineRule="auto"/>
              <w:jc w:val="both"/>
            </w:pPr>
            <w:r>
              <w:rPr>
                <w:rFonts w:ascii="Calibri" w:eastAsia="Calibri" w:hAnsi="Calibri"/>
              </w:rPr>
              <w:t>Jonavos dujų skirstymo stotis</w:t>
            </w:r>
          </w:p>
        </w:tc>
      </w:tr>
      <w:tr w:rsidR="005F1F98" w14:paraId="2B3E803D"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5D269" w14:textId="2CBDA01E" w:rsidR="005F1F98" w:rsidRDefault="005F1F98">
            <w:pPr>
              <w:spacing w:line="247" w:lineRule="auto"/>
              <w:jc w:val="both"/>
            </w:pPr>
            <w:r>
              <w:rPr>
                <w:rFonts w:ascii="Calibri" w:eastAsia="Calibri" w:hAnsi="Calibri"/>
              </w:rPr>
              <w:t>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5ED64" w14:textId="77777777" w:rsidR="005F1F98" w:rsidRDefault="005F1F98">
            <w:pPr>
              <w:spacing w:line="247" w:lineRule="auto"/>
              <w:jc w:val="both"/>
            </w:pPr>
            <w:r>
              <w:rPr>
                <w:rFonts w:ascii="Calibri" w:eastAsia="Calibri" w:hAnsi="Calibri"/>
              </w:rPr>
              <w:t>Šiaulių dujų skirstymo stotis</w:t>
            </w:r>
          </w:p>
        </w:tc>
        <w:tc>
          <w:tcPr>
            <w:tcW w:w="397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612111" w14:textId="77777777" w:rsidR="005F1F98" w:rsidRDefault="005F1F98">
            <w:pPr>
              <w:spacing w:line="247" w:lineRule="auto"/>
              <w:jc w:val="both"/>
            </w:pPr>
            <w:r>
              <w:rPr>
                <w:rFonts w:ascii="Calibri" w:eastAsia="Calibri" w:hAnsi="Calibri"/>
              </w:rPr>
              <w:t>Šiaulių dujų skirstymo stotis</w:t>
            </w:r>
          </w:p>
        </w:tc>
      </w:tr>
      <w:tr w:rsidR="005F1F98" w14:paraId="63A1DADF"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A6FB1" w14:textId="23B9D123" w:rsidR="005F1F98" w:rsidRDefault="005F1F98">
            <w:pPr>
              <w:spacing w:line="247" w:lineRule="auto"/>
              <w:jc w:val="both"/>
            </w:pPr>
            <w:r>
              <w:rPr>
                <w:rFonts w:ascii="Calibri" w:eastAsia="Calibri" w:hAnsi="Calibri"/>
              </w:rPr>
              <w:t>6.</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B905F" w14:textId="77777777" w:rsidR="005F1F98" w:rsidRDefault="005F1F98">
            <w:pPr>
              <w:spacing w:line="247" w:lineRule="auto"/>
              <w:jc w:val="both"/>
            </w:pPr>
            <w:r>
              <w:rPr>
                <w:rFonts w:ascii="Calibri" w:eastAsia="Calibri" w:hAnsi="Calibri"/>
              </w:rPr>
              <w:t xml:space="preserve">Kužių dujų skirstymo stotis </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3E4E79C2" w14:textId="77777777" w:rsidR="005F1F98" w:rsidRDefault="005F1F98">
            <w:pPr>
              <w:rPr>
                <w:rFonts w:ascii="Calibri" w:eastAsia="Calibri" w:hAnsi="Calibri"/>
              </w:rPr>
            </w:pPr>
          </w:p>
        </w:tc>
      </w:tr>
      <w:tr w:rsidR="005F1F98" w14:paraId="49BC7F1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67D38" w14:textId="37937ED4" w:rsidR="005F1F98" w:rsidRDefault="005F1F98">
            <w:pPr>
              <w:spacing w:line="247" w:lineRule="auto"/>
              <w:jc w:val="both"/>
            </w:pPr>
            <w:r>
              <w:rPr>
                <w:rFonts w:ascii="Calibri" w:eastAsia="Calibri" w:hAnsi="Calibri"/>
              </w:rPr>
              <w:t>7.</w:t>
            </w:r>
          </w:p>
        </w:tc>
        <w:tc>
          <w:tcPr>
            <w:tcW w:w="470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80EAFE0" w14:textId="77777777" w:rsidR="005F1F98" w:rsidRDefault="005F1F98">
            <w:pPr>
              <w:spacing w:line="247" w:lineRule="auto"/>
              <w:jc w:val="both"/>
            </w:pPr>
            <w:r>
              <w:rPr>
                <w:rFonts w:ascii="Calibri" w:eastAsia="Calibri" w:hAnsi="Calibri"/>
              </w:rPr>
              <w:t>Daugėlių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267DF8BF" w14:textId="77777777" w:rsidR="005F1F98" w:rsidRDefault="005F1F98">
            <w:pPr>
              <w:rPr>
                <w:rFonts w:ascii="Calibri" w:eastAsia="Calibri" w:hAnsi="Calibri"/>
              </w:rPr>
            </w:pPr>
          </w:p>
        </w:tc>
      </w:tr>
      <w:tr w:rsidR="005F1F98" w14:paraId="6383CED3"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5C058" w14:textId="307556FF" w:rsidR="005F1F98" w:rsidRDefault="005F1F98">
            <w:pPr>
              <w:spacing w:line="247" w:lineRule="auto"/>
              <w:jc w:val="both"/>
            </w:pPr>
            <w:r>
              <w:rPr>
                <w:rFonts w:ascii="Calibri" w:eastAsia="Calibri" w:hAnsi="Calibri"/>
              </w:rPr>
              <w:t>8.</w:t>
            </w:r>
          </w:p>
        </w:tc>
        <w:tc>
          <w:tcPr>
            <w:tcW w:w="470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66C0B187" w14:textId="77777777" w:rsidR="005F1F98" w:rsidRDefault="005F1F98">
            <w:pPr>
              <w:spacing w:line="247" w:lineRule="auto"/>
              <w:jc w:val="both"/>
            </w:pPr>
            <w:r>
              <w:rPr>
                <w:rFonts w:ascii="Calibri" w:eastAsia="Calibri" w:hAnsi="Calibri"/>
              </w:rPr>
              <w:t>Radviliškio dujų skirstymo stotis</w:t>
            </w:r>
          </w:p>
        </w:tc>
        <w:tc>
          <w:tcPr>
            <w:tcW w:w="397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96785C7" w14:textId="77777777" w:rsidR="005F1F98" w:rsidRDefault="005F1F98">
            <w:pPr>
              <w:rPr>
                <w:rFonts w:ascii="Calibri" w:eastAsia="Calibri" w:hAnsi="Calibri"/>
              </w:rPr>
            </w:pPr>
          </w:p>
        </w:tc>
      </w:tr>
      <w:tr w:rsidR="00A31788" w14:paraId="5EE6BB6A"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262F2" w14:textId="51964DB5" w:rsidR="00A31788" w:rsidRDefault="005F1F98">
            <w:pPr>
              <w:spacing w:line="247" w:lineRule="auto"/>
              <w:jc w:val="both"/>
            </w:pPr>
            <w:r>
              <w:rPr>
                <w:rFonts w:ascii="Calibri" w:eastAsia="Calibri" w:hAnsi="Calibri"/>
              </w:rPr>
              <w:t>9.</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AC624" w14:textId="77777777" w:rsidR="00A31788" w:rsidRDefault="00A31788">
            <w:pPr>
              <w:spacing w:line="247" w:lineRule="auto"/>
              <w:jc w:val="both"/>
            </w:pPr>
            <w:r>
              <w:rPr>
                <w:rFonts w:ascii="Calibri" w:eastAsia="Calibri" w:hAnsi="Calibri"/>
              </w:rPr>
              <w:t>Klaipėdos antroji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01FF5" w14:textId="77777777" w:rsidR="00A31788" w:rsidRDefault="00A31788">
            <w:pPr>
              <w:spacing w:line="247" w:lineRule="auto"/>
              <w:jc w:val="both"/>
            </w:pPr>
            <w:r>
              <w:rPr>
                <w:rFonts w:ascii="Calibri" w:eastAsia="Calibri" w:hAnsi="Calibri"/>
              </w:rPr>
              <w:t>Magistralinis dujotiekis prie Klaipėdos antrosios dujų skirstymo stoties</w:t>
            </w:r>
          </w:p>
        </w:tc>
      </w:tr>
      <w:tr w:rsidR="00A31788" w14:paraId="3030E7C0"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0C14D" w14:textId="0E2FF7D7" w:rsidR="00A31788" w:rsidRDefault="005F1F98">
            <w:pPr>
              <w:spacing w:line="247" w:lineRule="auto"/>
              <w:jc w:val="both"/>
            </w:pPr>
            <w:r>
              <w:rPr>
                <w:rFonts w:ascii="Calibri" w:eastAsia="Calibri" w:hAnsi="Calibri"/>
              </w:rPr>
              <w:t>10.</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811D" w14:textId="77777777" w:rsidR="00A31788" w:rsidRDefault="00A31788">
            <w:pPr>
              <w:spacing w:line="247" w:lineRule="auto"/>
              <w:jc w:val="both"/>
            </w:pPr>
            <w:r>
              <w:rPr>
                <w:rFonts w:ascii="Calibri" w:eastAsia="Calibri" w:hAnsi="Calibri"/>
              </w:rPr>
              <w:t>Jurbarko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9FCB8" w14:textId="77777777" w:rsidR="00A31788" w:rsidRDefault="00A31788">
            <w:pPr>
              <w:rPr>
                <w:rFonts w:ascii="Calibri" w:eastAsia="Calibri" w:hAnsi="Calibri"/>
              </w:rPr>
            </w:pPr>
          </w:p>
        </w:tc>
      </w:tr>
      <w:tr w:rsidR="00A31788" w14:paraId="27BF9D54"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78079" w14:textId="6143B9D6" w:rsidR="00A31788" w:rsidRDefault="005F1F98">
            <w:pPr>
              <w:spacing w:line="247" w:lineRule="auto"/>
              <w:jc w:val="both"/>
            </w:pPr>
            <w:r>
              <w:rPr>
                <w:rFonts w:ascii="Calibri" w:eastAsia="Calibri" w:hAnsi="Calibri"/>
              </w:rPr>
              <w:t>11.</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885FC" w14:textId="77777777" w:rsidR="00A31788" w:rsidRDefault="00A31788">
            <w:pPr>
              <w:spacing w:line="247" w:lineRule="auto"/>
              <w:jc w:val="both"/>
            </w:pPr>
            <w:r>
              <w:rPr>
                <w:rFonts w:ascii="Calibri" w:eastAsia="Calibri" w:hAnsi="Calibri"/>
              </w:rPr>
              <w:t>Tauragės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490131" w14:textId="77777777" w:rsidR="00A31788" w:rsidRDefault="00A31788">
            <w:pPr>
              <w:rPr>
                <w:rFonts w:ascii="Calibri" w:eastAsia="Calibri" w:hAnsi="Calibri"/>
              </w:rPr>
            </w:pPr>
          </w:p>
        </w:tc>
      </w:tr>
      <w:tr w:rsidR="00A31788" w14:paraId="3FC382C8" w14:textId="77777777">
        <w:trPr>
          <w:trHeight w:val="26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361E6" w14:textId="4465FA7A" w:rsidR="00A31788" w:rsidRDefault="005F1F98">
            <w:pPr>
              <w:spacing w:line="247" w:lineRule="auto"/>
              <w:jc w:val="both"/>
            </w:pPr>
            <w:r>
              <w:rPr>
                <w:rFonts w:ascii="Calibri" w:eastAsia="Calibri" w:hAnsi="Calibri"/>
              </w:rPr>
              <w:t>12.</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FB237" w14:textId="77777777" w:rsidR="00A31788" w:rsidRDefault="00A31788">
            <w:pPr>
              <w:spacing w:line="247" w:lineRule="auto"/>
              <w:jc w:val="both"/>
            </w:pPr>
            <w:r>
              <w:rPr>
                <w:rFonts w:ascii="Calibri" w:eastAsia="Calibri" w:hAnsi="Calibri"/>
              </w:rPr>
              <w:t>Nemenčinės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48CA0" w14:textId="77777777" w:rsidR="00A31788" w:rsidRDefault="00A31788">
            <w:pPr>
              <w:spacing w:line="247" w:lineRule="auto"/>
              <w:jc w:val="both"/>
            </w:pPr>
            <w:r>
              <w:rPr>
                <w:rFonts w:ascii="Calibri" w:eastAsia="Calibri" w:hAnsi="Calibri"/>
              </w:rPr>
              <w:t>Magistralinis dujotiekis prie Jauniūnų dujų kompresorinės stoties</w:t>
            </w:r>
          </w:p>
        </w:tc>
      </w:tr>
      <w:tr w:rsidR="00A31788" w14:paraId="70680CD8" w14:textId="77777777">
        <w:trPr>
          <w:trHeight w:val="25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D1663" w14:textId="12C60740" w:rsidR="00A31788" w:rsidRDefault="005F1F98">
            <w:pPr>
              <w:spacing w:line="247" w:lineRule="auto"/>
              <w:jc w:val="both"/>
            </w:pPr>
            <w:r>
              <w:rPr>
                <w:rFonts w:ascii="Calibri" w:eastAsia="Calibri" w:hAnsi="Calibri"/>
              </w:rPr>
              <w:t>13.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0A4BD" w14:textId="77777777" w:rsidR="00A31788" w:rsidRDefault="00A31788">
            <w:pPr>
              <w:spacing w:line="247" w:lineRule="auto"/>
              <w:jc w:val="both"/>
            </w:pPr>
            <w:r>
              <w:rPr>
                <w:rFonts w:ascii="Calibri" w:eastAsia="Calibri" w:hAnsi="Calibri"/>
              </w:rPr>
              <w:t>Pabradės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4CB928" w14:textId="77777777" w:rsidR="00A31788" w:rsidRDefault="00A31788">
            <w:pPr>
              <w:rPr>
                <w:rFonts w:ascii="Calibri" w:eastAsia="Calibri" w:hAnsi="Calibri"/>
              </w:rPr>
            </w:pPr>
          </w:p>
        </w:tc>
      </w:tr>
      <w:tr w:rsidR="00A31788" w14:paraId="45E8F890" w14:textId="77777777">
        <w:trPr>
          <w:trHeight w:val="25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1A816" w14:textId="7181F140" w:rsidR="00A31788" w:rsidRDefault="005F1F98">
            <w:pPr>
              <w:spacing w:line="247" w:lineRule="auto"/>
              <w:jc w:val="both"/>
            </w:pPr>
            <w:r>
              <w:rPr>
                <w:rFonts w:ascii="Calibri" w:eastAsia="Calibri" w:hAnsi="Calibri"/>
              </w:rPr>
              <w:t>14.</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A4A4E" w14:textId="77777777" w:rsidR="00A31788" w:rsidRDefault="00A31788">
            <w:pPr>
              <w:spacing w:line="247" w:lineRule="auto"/>
              <w:jc w:val="both"/>
            </w:pPr>
            <w:r>
              <w:rPr>
                <w:rFonts w:ascii="Calibri" w:eastAsia="Calibri" w:hAnsi="Calibri"/>
              </w:rPr>
              <w:t>Švenčionėlių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164E8" w14:textId="77777777" w:rsidR="00A31788" w:rsidRDefault="00A31788">
            <w:pPr>
              <w:rPr>
                <w:rFonts w:ascii="Calibri" w:eastAsia="Calibri" w:hAnsi="Calibri"/>
              </w:rPr>
            </w:pPr>
          </w:p>
        </w:tc>
      </w:tr>
      <w:tr w:rsidR="00A31788" w14:paraId="6254CCBD" w14:textId="77777777">
        <w:trPr>
          <w:trHeight w:val="27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495D0" w14:textId="2346049F" w:rsidR="00A31788" w:rsidRDefault="005F1F98">
            <w:pPr>
              <w:spacing w:line="247" w:lineRule="auto"/>
              <w:jc w:val="both"/>
            </w:pPr>
            <w:r>
              <w:rPr>
                <w:rFonts w:ascii="Calibri" w:eastAsia="Calibri" w:hAnsi="Calibri"/>
              </w:rPr>
              <w:t>15.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41CD1" w14:textId="77777777" w:rsidR="00A31788" w:rsidRDefault="00A31788">
            <w:pPr>
              <w:spacing w:line="247" w:lineRule="auto"/>
              <w:jc w:val="both"/>
            </w:pPr>
            <w:r>
              <w:rPr>
                <w:rFonts w:ascii="Calibri" w:eastAsia="Calibri" w:hAnsi="Calibri"/>
              </w:rPr>
              <w:t>Visagino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21FA5" w14:textId="77777777" w:rsidR="00A31788" w:rsidRDefault="00A31788">
            <w:pPr>
              <w:rPr>
                <w:rFonts w:ascii="Calibri" w:eastAsia="Calibri" w:hAnsi="Calibri"/>
              </w:rPr>
            </w:pPr>
          </w:p>
        </w:tc>
      </w:tr>
      <w:tr w:rsidR="00A31788" w14:paraId="080D8B78" w14:textId="77777777">
        <w:trPr>
          <w:trHeight w:val="27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F680B" w14:textId="1FDB0357" w:rsidR="00A31788" w:rsidRDefault="005F1F98">
            <w:pPr>
              <w:spacing w:line="247" w:lineRule="auto"/>
              <w:jc w:val="both"/>
            </w:pPr>
            <w:r>
              <w:rPr>
                <w:rFonts w:ascii="Calibri" w:eastAsia="Calibri" w:hAnsi="Calibri"/>
              </w:rPr>
              <w:t>16.</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751BA" w14:textId="77777777" w:rsidR="00A31788" w:rsidRDefault="00A31788">
            <w:pPr>
              <w:spacing w:line="247" w:lineRule="auto"/>
              <w:jc w:val="both"/>
            </w:pPr>
            <w:r>
              <w:rPr>
                <w:rFonts w:ascii="Calibri" w:eastAsia="Calibri" w:hAnsi="Calibri"/>
              </w:rPr>
              <w:t>Vilniaus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71D57" w14:textId="77777777" w:rsidR="00A31788" w:rsidRDefault="00A31788">
            <w:pPr>
              <w:spacing w:line="247" w:lineRule="auto"/>
              <w:jc w:val="both"/>
            </w:pPr>
            <w:r>
              <w:rPr>
                <w:rFonts w:ascii="Calibri" w:eastAsia="Calibri" w:hAnsi="Calibri"/>
              </w:rPr>
              <w:t>Vilniaus dujų skirstymo stotis</w:t>
            </w:r>
          </w:p>
        </w:tc>
      </w:tr>
      <w:tr w:rsidR="00A31788" w14:paraId="4C9450BC"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C2DA0" w14:textId="35706FF8" w:rsidR="00A31788" w:rsidRDefault="005F1F98">
            <w:pPr>
              <w:spacing w:line="247" w:lineRule="auto"/>
              <w:jc w:val="both"/>
            </w:pPr>
            <w:r>
              <w:rPr>
                <w:rFonts w:ascii="Calibri" w:eastAsia="Calibri" w:hAnsi="Calibri"/>
              </w:rPr>
              <w:t>17.</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EFAFE" w14:textId="77777777" w:rsidR="00A31788" w:rsidRDefault="00A31788">
            <w:pPr>
              <w:spacing w:line="247" w:lineRule="auto"/>
              <w:jc w:val="both"/>
            </w:pPr>
            <w:r>
              <w:rPr>
                <w:rFonts w:ascii="Calibri" w:eastAsia="Calibri" w:hAnsi="Calibri"/>
              </w:rPr>
              <w:t>Šalčininkų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F87A9" w14:textId="77777777" w:rsidR="00A31788" w:rsidRDefault="00A31788">
            <w:pPr>
              <w:rPr>
                <w:rFonts w:ascii="Calibri" w:eastAsia="Calibri" w:hAnsi="Calibri"/>
              </w:rPr>
            </w:pPr>
          </w:p>
        </w:tc>
      </w:tr>
      <w:tr w:rsidR="00A31788" w14:paraId="0B87D57F"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A1D54" w14:textId="79E41E6F" w:rsidR="00A31788" w:rsidRDefault="005F1F98">
            <w:pPr>
              <w:spacing w:line="247" w:lineRule="auto"/>
              <w:jc w:val="both"/>
            </w:pPr>
            <w:r>
              <w:rPr>
                <w:rFonts w:ascii="Calibri" w:eastAsia="Calibri" w:hAnsi="Calibri"/>
              </w:rPr>
              <w:t>18.</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401F8" w14:textId="77777777" w:rsidR="00A31788" w:rsidRDefault="00A31788">
            <w:pPr>
              <w:spacing w:line="247" w:lineRule="auto"/>
              <w:jc w:val="both"/>
            </w:pPr>
            <w:r>
              <w:rPr>
                <w:rFonts w:ascii="Calibri" w:eastAsia="Calibri" w:hAnsi="Calibri"/>
              </w:rPr>
              <w:t>Jašiūnų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7C7B02" w14:textId="77777777" w:rsidR="00A31788" w:rsidRDefault="00A31788">
            <w:pPr>
              <w:rPr>
                <w:rFonts w:ascii="Calibri" w:eastAsia="Calibri" w:hAnsi="Calibri"/>
              </w:rPr>
            </w:pPr>
          </w:p>
        </w:tc>
      </w:tr>
      <w:tr w:rsidR="00A31788" w14:paraId="3D2629B5"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60D79" w14:textId="2C79A8EE" w:rsidR="00A31788" w:rsidRDefault="005F1F98">
            <w:pPr>
              <w:spacing w:line="247" w:lineRule="auto"/>
              <w:jc w:val="both"/>
            </w:pPr>
            <w:r>
              <w:rPr>
                <w:rFonts w:ascii="Calibri" w:eastAsia="Calibri" w:hAnsi="Calibri"/>
              </w:rPr>
              <w:t>19.</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FDED4" w14:textId="77777777" w:rsidR="00A31788" w:rsidRDefault="00A31788">
            <w:pPr>
              <w:spacing w:line="247" w:lineRule="auto"/>
              <w:jc w:val="both"/>
            </w:pPr>
            <w:r>
              <w:rPr>
                <w:rFonts w:ascii="Calibri" w:eastAsia="Calibri" w:hAnsi="Calibri"/>
              </w:rPr>
              <w:t>Rudaminos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45F3A" w14:textId="77777777" w:rsidR="00A31788" w:rsidRDefault="00A31788">
            <w:pPr>
              <w:rPr>
                <w:rFonts w:ascii="Calibri" w:eastAsia="Calibri" w:hAnsi="Calibri"/>
              </w:rPr>
            </w:pPr>
          </w:p>
        </w:tc>
      </w:tr>
      <w:tr w:rsidR="00A31788" w14:paraId="0754E6F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AE57C" w14:textId="52527273" w:rsidR="00A31788" w:rsidRDefault="005F1F98">
            <w:pPr>
              <w:spacing w:line="247" w:lineRule="auto"/>
              <w:jc w:val="both"/>
            </w:pPr>
            <w:r>
              <w:rPr>
                <w:rFonts w:ascii="Calibri" w:eastAsia="Calibri" w:hAnsi="Calibri"/>
              </w:rPr>
              <w:t>20.</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2B2FE" w14:textId="77777777" w:rsidR="00A31788" w:rsidRDefault="00A31788">
            <w:pPr>
              <w:spacing w:line="247" w:lineRule="auto"/>
              <w:jc w:val="both"/>
            </w:pPr>
            <w:r>
              <w:rPr>
                <w:rFonts w:ascii="Calibri" w:eastAsia="Calibri" w:hAnsi="Calibri"/>
              </w:rPr>
              <w:t>Baltosios Vokės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9984F" w14:textId="77777777" w:rsidR="00A31788" w:rsidRDefault="00A31788">
            <w:pPr>
              <w:rPr>
                <w:rFonts w:ascii="Calibri" w:eastAsia="Calibri" w:hAnsi="Calibri"/>
              </w:rPr>
            </w:pPr>
          </w:p>
        </w:tc>
      </w:tr>
      <w:tr w:rsidR="00A31788" w14:paraId="014402B1"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D6A85" w14:textId="3FFD8443" w:rsidR="00A31788" w:rsidRDefault="005F1F98">
            <w:pPr>
              <w:spacing w:line="247" w:lineRule="auto"/>
              <w:jc w:val="both"/>
            </w:pPr>
            <w:r>
              <w:rPr>
                <w:rFonts w:ascii="Calibri" w:eastAsia="Calibri" w:hAnsi="Calibri"/>
              </w:rPr>
              <w:t>21.</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C5385" w14:textId="77777777" w:rsidR="00A31788" w:rsidRDefault="00A31788">
            <w:pPr>
              <w:spacing w:line="247" w:lineRule="auto"/>
              <w:jc w:val="both"/>
            </w:pPr>
            <w:r>
              <w:rPr>
                <w:rFonts w:ascii="Calibri" w:eastAsia="Calibri" w:hAnsi="Calibri"/>
              </w:rPr>
              <w:t>Aukštųjų Panerių pirmoji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FD020A" w14:textId="77777777" w:rsidR="00A31788" w:rsidRDefault="00A31788">
            <w:pPr>
              <w:rPr>
                <w:rFonts w:ascii="Calibri" w:eastAsia="Calibri" w:hAnsi="Calibri"/>
              </w:rPr>
            </w:pPr>
          </w:p>
        </w:tc>
      </w:tr>
      <w:tr w:rsidR="00A31788" w14:paraId="455AAD04"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7F799" w14:textId="7BC7DA0C" w:rsidR="00A31788" w:rsidRDefault="005F1F98">
            <w:pPr>
              <w:spacing w:line="247" w:lineRule="auto"/>
              <w:jc w:val="both"/>
            </w:pPr>
            <w:r>
              <w:rPr>
                <w:rFonts w:ascii="Calibri" w:eastAsia="Calibri" w:hAnsi="Calibri"/>
              </w:rPr>
              <w:t>22.</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2845E" w14:textId="77777777" w:rsidR="00A31788" w:rsidRDefault="00A31788">
            <w:pPr>
              <w:spacing w:line="247" w:lineRule="auto"/>
              <w:jc w:val="both"/>
            </w:pPr>
            <w:r>
              <w:rPr>
                <w:rFonts w:ascii="Calibri" w:eastAsia="Calibri" w:hAnsi="Calibri"/>
              </w:rPr>
              <w:t>Aukštųjų Panerių antroji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D030B" w14:textId="77777777" w:rsidR="00A31788" w:rsidRDefault="00A31788">
            <w:pPr>
              <w:rPr>
                <w:rFonts w:ascii="Calibri" w:eastAsia="Calibri" w:hAnsi="Calibri"/>
              </w:rPr>
            </w:pPr>
          </w:p>
        </w:tc>
      </w:tr>
      <w:tr w:rsidR="00A31788" w14:paraId="31B292A2"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C3B22" w14:textId="3D050B26" w:rsidR="00A31788" w:rsidRDefault="005F1F98">
            <w:pPr>
              <w:spacing w:line="247" w:lineRule="auto"/>
              <w:jc w:val="both"/>
            </w:pPr>
            <w:r>
              <w:rPr>
                <w:rFonts w:ascii="Calibri" w:eastAsia="Calibri" w:hAnsi="Calibri"/>
              </w:rPr>
              <w:t>23.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56888" w14:textId="77777777" w:rsidR="00A31788" w:rsidRDefault="00A31788">
            <w:pPr>
              <w:spacing w:line="247" w:lineRule="auto"/>
              <w:jc w:val="both"/>
            </w:pPr>
            <w:r>
              <w:rPr>
                <w:rFonts w:ascii="Calibri" w:eastAsia="Calibri" w:hAnsi="Calibri"/>
              </w:rPr>
              <w:t>Grigiškių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819CD" w14:textId="77777777" w:rsidR="00A31788" w:rsidRDefault="00A31788">
            <w:pPr>
              <w:rPr>
                <w:rFonts w:ascii="Calibri" w:eastAsia="Calibri" w:hAnsi="Calibri"/>
              </w:rPr>
            </w:pPr>
          </w:p>
        </w:tc>
      </w:tr>
      <w:tr w:rsidR="00A31788" w14:paraId="0117E52C"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01D6E" w14:textId="05899656" w:rsidR="00A31788" w:rsidRDefault="005F1F98">
            <w:pPr>
              <w:spacing w:line="247" w:lineRule="auto"/>
              <w:jc w:val="both"/>
            </w:pPr>
            <w:r>
              <w:rPr>
                <w:rFonts w:ascii="Calibri" w:eastAsia="Calibri" w:hAnsi="Calibri"/>
              </w:rPr>
              <w:t>24.</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5D0DD" w14:textId="77777777" w:rsidR="00A31788" w:rsidRDefault="00A31788">
            <w:pPr>
              <w:spacing w:line="247" w:lineRule="auto"/>
              <w:jc w:val="both"/>
            </w:pPr>
            <w:r>
              <w:rPr>
                <w:rFonts w:ascii="Calibri" w:eastAsia="Calibri" w:hAnsi="Calibri"/>
              </w:rPr>
              <w:t>Kauno pirmoji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A8832" w14:textId="77777777" w:rsidR="00A31788" w:rsidRDefault="00A31788">
            <w:pPr>
              <w:spacing w:line="247" w:lineRule="auto"/>
              <w:jc w:val="both"/>
            </w:pPr>
            <w:r>
              <w:rPr>
                <w:rFonts w:ascii="Calibri" w:eastAsia="Calibri" w:hAnsi="Calibri"/>
              </w:rPr>
              <w:t>Kauno pirmoji dujų skirstymo stotis</w:t>
            </w:r>
          </w:p>
        </w:tc>
      </w:tr>
      <w:tr w:rsidR="00A31788" w14:paraId="083F49E4"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F77F8" w14:textId="0A591971" w:rsidR="00A31788" w:rsidRDefault="005F1F98">
            <w:pPr>
              <w:spacing w:line="247" w:lineRule="auto"/>
              <w:jc w:val="both"/>
            </w:pPr>
            <w:r>
              <w:rPr>
                <w:rFonts w:ascii="Calibri" w:eastAsia="Calibri" w:hAnsi="Calibri"/>
              </w:rPr>
              <w:t>25.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A144D" w14:textId="77777777" w:rsidR="00A31788" w:rsidRDefault="00A31788">
            <w:pPr>
              <w:spacing w:line="247" w:lineRule="auto"/>
              <w:jc w:val="both"/>
            </w:pPr>
            <w:r>
              <w:rPr>
                <w:rFonts w:ascii="Calibri" w:eastAsia="Calibri" w:hAnsi="Calibri"/>
                <w:noProof/>
              </w:rPr>
              <w:drawing>
                <wp:anchor distT="0" distB="0" distL="114300" distR="114300" simplePos="0" relativeHeight="251658240" behindDoc="0" locked="0" layoutInCell="1" allowOverlap="1" wp14:anchorId="3B2EA218" wp14:editId="070D545B">
                  <wp:simplePos x="0" y="0"/>
                  <wp:positionH relativeFrom="column">
                    <wp:posOffset>345954</wp:posOffset>
                  </wp:positionH>
                  <wp:positionV relativeFrom="paragraph">
                    <wp:posOffset>60149</wp:posOffset>
                  </wp:positionV>
                  <wp:extent cx="27303" cy="14602"/>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303" cy="14602"/>
                          </a:xfrm>
                          <a:prstGeom prst="rect">
                            <a:avLst/>
                          </a:prstGeom>
                          <a:noFill/>
                          <a:ln>
                            <a:noFill/>
                            <a:prstDash/>
                          </a:ln>
                        </pic:spPr>
                      </pic:pic>
                    </a:graphicData>
                  </a:graphic>
                </wp:anchor>
              </w:drawing>
            </w:r>
            <w:r>
              <w:rPr>
                <w:rFonts w:ascii="Calibri" w:eastAsia="Calibri" w:hAnsi="Calibri"/>
              </w:rPr>
              <w:t>Vandžiogalos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99D96" w14:textId="77777777" w:rsidR="00A31788" w:rsidRDefault="00A31788">
            <w:pPr>
              <w:rPr>
                <w:rFonts w:ascii="Calibri" w:eastAsia="Calibri" w:hAnsi="Calibri"/>
              </w:rPr>
            </w:pPr>
          </w:p>
        </w:tc>
      </w:tr>
      <w:tr w:rsidR="00A31788" w14:paraId="6FB3D3C5"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2691B" w14:textId="1731C05F" w:rsidR="00A31788" w:rsidRDefault="005F1F98">
            <w:pPr>
              <w:spacing w:line="247" w:lineRule="auto"/>
              <w:jc w:val="both"/>
            </w:pPr>
            <w:r>
              <w:rPr>
                <w:rFonts w:ascii="Calibri" w:eastAsia="Calibri" w:hAnsi="Calibri"/>
              </w:rPr>
              <w:t>26.</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73EFD" w14:textId="77777777" w:rsidR="00A31788" w:rsidRDefault="00A31788">
            <w:pPr>
              <w:spacing w:line="247" w:lineRule="auto"/>
              <w:jc w:val="both"/>
            </w:pPr>
            <w:r>
              <w:rPr>
                <w:rFonts w:ascii="Calibri" w:eastAsia="Calibri" w:hAnsi="Calibri"/>
              </w:rPr>
              <w:t>Kėdainių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829AE" w14:textId="77777777" w:rsidR="00A31788" w:rsidRDefault="00A31788">
            <w:pPr>
              <w:rPr>
                <w:rFonts w:ascii="Calibri" w:eastAsia="Calibri" w:hAnsi="Calibri"/>
              </w:rPr>
            </w:pPr>
          </w:p>
        </w:tc>
      </w:tr>
      <w:tr w:rsidR="00A31788" w14:paraId="327FC9B1"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02B6B" w14:textId="14609969" w:rsidR="00A31788" w:rsidRDefault="005F1F98">
            <w:pPr>
              <w:spacing w:line="247" w:lineRule="auto"/>
              <w:jc w:val="both"/>
            </w:pPr>
            <w:r>
              <w:rPr>
                <w:rFonts w:ascii="Calibri" w:eastAsia="Calibri" w:hAnsi="Calibri"/>
              </w:rPr>
              <w:t>27.</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E95A4" w14:textId="77777777" w:rsidR="00A31788" w:rsidRDefault="00A31788">
            <w:pPr>
              <w:spacing w:line="247" w:lineRule="auto"/>
              <w:jc w:val="both"/>
            </w:pPr>
            <w:r>
              <w:rPr>
                <w:rFonts w:ascii="Calibri" w:eastAsia="Calibri" w:hAnsi="Calibri"/>
              </w:rPr>
              <w:t>Batniavos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F9264" w14:textId="77777777" w:rsidR="00A31788" w:rsidRDefault="00A31788">
            <w:pPr>
              <w:rPr>
                <w:rFonts w:ascii="Calibri" w:eastAsia="Calibri" w:hAnsi="Calibri"/>
              </w:rPr>
            </w:pPr>
          </w:p>
        </w:tc>
      </w:tr>
      <w:tr w:rsidR="00A31788" w14:paraId="2C521BFA"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94A17" w14:textId="1909ABC7" w:rsidR="00A31788" w:rsidRDefault="005F1F98">
            <w:pPr>
              <w:spacing w:line="247" w:lineRule="auto"/>
              <w:jc w:val="both"/>
            </w:pPr>
            <w:r>
              <w:rPr>
                <w:rFonts w:ascii="Calibri" w:eastAsia="Calibri" w:hAnsi="Calibri"/>
              </w:rPr>
              <w:t>28.</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C3670" w14:textId="77777777" w:rsidR="00A31788" w:rsidRDefault="00A31788">
            <w:pPr>
              <w:spacing w:line="247" w:lineRule="auto"/>
              <w:jc w:val="both"/>
            </w:pPr>
            <w:r>
              <w:rPr>
                <w:rFonts w:ascii="Calibri" w:eastAsia="Calibri" w:hAnsi="Calibri"/>
              </w:rPr>
              <w:t>Zapyškio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137B0" w14:textId="77777777" w:rsidR="00A31788" w:rsidRDefault="00A31788">
            <w:pPr>
              <w:rPr>
                <w:rFonts w:ascii="Calibri" w:eastAsia="Calibri" w:hAnsi="Calibri"/>
              </w:rPr>
            </w:pPr>
          </w:p>
        </w:tc>
      </w:tr>
      <w:tr w:rsidR="00A31788" w14:paraId="7516FF06"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812C5" w14:textId="230F9F73" w:rsidR="00A31788" w:rsidRDefault="005F1F98">
            <w:pPr>
              <w:spacing w:line="247" w:lineRule="auto"/>
              <w:jc w:val="both"/>
            </w:pPr>
            <w:r>
              <w:rPr>
                <w:rFonts w:ascii="Calibri" w:eastAsia="Calibri" w:hAnsi="Calibri"/>
              </w:rPr>
              <w:t>29.</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4FE51" w14:textId="77777777" w:rsidR="00A31788" w:rsidRDefault="00A31788">
            <w:pPr>
              <w:spacing w:line="247" w:lineRule="auto"/>
              <w:jc w:val="both"/>
            </w:pPr>
            <w:r>
              <w:rPr>
                <w:rFonts w:ascii="Calibri" w:eastAsia="Calibri" w:hAnsi="Calibri"/>
              </w:rPr>
              <w:t xml:space="preserve">Lekėčių dujų skirstymo stotis </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5D085E" w14:textId="77777777" w:rsidR="00A31788" w:rsidRDefault="00A31788">
            <w:pPr>
              <w:rPr>
                <w:rFonts w:ascii="Calibri" w:eastAsia="Calibri" w:hAnsi="Calibri"/>
              </w:rPr>
            </w:pPr>
          </w:p>
        </w:tc>
      </w:tr>
      <w:tr w:rsidR="00A31788" w14:paraId="026EA6D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28A49" w14:textId="2C388707" w:rsidR="00A31788" w:rsidRDefault="005F1F98">
            <w:pPr>
              <w:spacing w:line="247" w:lineRule="auto"/>
              <w:jc w:val="both"/>
            </w:pPr>
            <w:r>
              <w:rPr>
                <w:rFonts w:ascii="Calibri" w:eastAsia="Calibri" w:hAnsi="Calibri"/>
              </w:rPr>
              <w:t>30.</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FC4CC" w14:textId="77777777" w:rsidR="00A31788" w:rsidRDefault="00A31788">
            <w:pPr>
              <w:spacing w:line="247" w:lineRule="auto"/>
              <w:jc w:val="both"/>
            </w:pPr>
            <w:r>
              <w:rPr>
                <w:rFonts w:ascii="Calibri" w:eastAsia="Calibri" w:hAnsi="Calibri"/>
              </w:rPr>
              <w:t>Šakių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ED9B61" w14:textId="77777777" w:rsidR="00A31788" w:rsidRDefault="00A31788">
            <w:pPr>
              <w:rPr>
                <w:rFonts w:ascii="Calibri" w:eastAsia="Calibri" w:hAnsi="Calibri"/>
              </w:rPr>
            </w:pPr>
          </w:p>
        </w:tc>
      </w:tr>
      <w:tr w:rsidR="00A31788" w14:paraId="740E03F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34E56" w14:textId="0FA0E0AD" w:rsidR="00A31788" w:rsidRDefault="005F1F98">
            <w:pPr>
              <w:spacing w:line="247" w:lineRule="auto"/>
              <w:jc w:val="both"/>
            </w:pPr>
            <w:r>
              <w:rPr>
                <w:rFonts w:ascii="Calibri" w:eastAsia="Calibri" w:hAnsi="Calibri"/>
              </w:rPr>
              <w:t>31.</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116FB" w14:textId="77777777" w:rsidR="00A31788" w:rsidRDefault="00A31788">
            <w:pPr>
              <w:spacing w:line="247" w:lineRule="auto"/>
              <w:jc w:val="both"/>
            </w:pPr>
            <w:r>
              <w:rPr>
                <w:rFonts w:ascii="Calibri" w:eastAsia="Calibri" w:hAnsi="Calibri"/>
              </w:rPr>
              <w:t>Marijampolės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B6E95" w14:textId="77777777" w:rsidR="00A31788" w:rsidRDefault="00A31788">
            <w:pPr>
              <w:rPr>
                <w:rFonts w:ascii="Calibri" w:eastAsia="Calibri" w:hAnsi="Calibri"/>
              </w:rPr>
            </w:pPr>
          </w:p>
        </w:tc>
      </w:tr>
      <w:tr w:rsidR="00A31788" w14:paraId="2B57A37F"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B49FD" w14:textId="29D80B1D" w:rsidR="00A31788" w:rsidRDefault="005F1F98">
            <w:pPr>
              <w:spacing w:line="247" w:lineRule="auto"/>
              <w:jc w:val="both"/>
            </w:pPr>
            <w:r>
              <w:rPr>
                <w:rFonts w:ascii="Calibri" w:eastAsia="Calibri" w:hAnsi="Calibri"/>
              </w:rPr>
              <w:t>32.</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2435B" w14:textId="77777777" w:rsidR="00A31788" w:rsidRDefault="00A31788">
            <w:pPr>
              <w:spacing w:line="247" w:lineRule="auto"/>
              <w:jc w:val="both"/>
            </w:pPr>
            <w:r>
              <w:rPr>
                <w:rFonts w:ascii="Calibri" w:eastAsia="Calibri" w:hAnsi="Calibri"/>
              </w:rPr>
              <w:t>Vilkaviškio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AEC8BB" w14:textId="77777777" w:rsidR="00A31788" w:rsidRDefault="00A31788">
            <w:pPr>
              <w:rPr>
                <w:rFonts w:ascii="Calibri" w:eastAsia="Calibri" w:hAnsi="Calibri"/>
              </w:rPr>
            </w:pPr>
          </w:p>
        </w:tc>
      </w:tr>
      <w:tr w:rsidR="00A31788" w14:paraId="3DEE6814"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818D3" w14:textId="0C598009" w:rsidR="00A31788" w:rsidRDefault="00510FB8">
            <w:pPr>
              <w:spacing w:line="247" w:lineRule="auto"/>
              <w:jc w:val="both"/>
            </w:pPr>
            <w:r>
              <w:rPr>
                <w:rFonts w:ascii="Calibri" w:eastAsia="Calibri" w:hAnsi="Calibri"/>
              </w:rPr>
              <w:t>33.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D40C1" w14:textId="77777777" w:rsidR="00A31788" w:rsidRDefault="00A31788">
            <w:pPr>
              <w:spacing w:line="247" w:lineRule="auto"/>
              <w:jc w:val="both"/>
            </w:pPr>
            <w:r>
              <w:rPr>
                <w:rFonts w:ascii="Calibri" w:eastAsia="Calibri" w:hAnsi="Calibri"/>
              </w:rPr>
              <w:t>Alytaus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9E761" w14:textId="77777777" w:rsidR="00A31788" w:rsidRDefault="00A31788">
            <w:pPr>
              <w:rPr>
                <w:rFonts w:ascii="Calibri" w:eastAsia="Calibri" w:hAnsi="Calibri"/>
              </w:rPr>
            </w:pPr>
          </w:p>
        </w:tc>
      </w:tr>
      <w:tr w:rsidR="00A31788" w14:paraId="406E6637"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B9A35" w14:textId="6629C543" w:rsidR="00A31788" w:rsidRDefault="00510FB8">
            <w:pPr>
              <w:spacing w:line="247" w:lineRule="auto"/>
              <w:jc w:val="both"/>
            </w:pPr>
            <w:r>
              <w:rPr>
                <w:rFonts w:ascii="Calibri" w:eastAsia="Calibri" w:hAnsi="Calibri"/>
              </w:rPr>
              <w:t>34.</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7E662" w14:textId="77777777" w:rsidR="00A31788" w:rsidRDefault="00A31788">
            <w:pPr>
              <w:spacing w:line="247" w:lineRule="auto"/>
              <w:jc w:val="both"/>
            </w:pPr>
            <w:r>
              <w:rPr>
                <w:rFonts w:ascii="Calibri" w:eastAsia="Calibri" w:hAnsi="Calibri"/>
              </w:rPr>
              <w:t>Birštono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DEC48" w14:textId="77777777" w:rsidR="00A31788" w:rsidRDefault="00A31788">
            <w:pPr>
              <w:rPr>
                <w:rFonts w:ascii="Calibri" w:eastAsia="Calibri" w:hAnsi="Calibri"/>
              </w:rPr>
            </w:pPr>
          </w:p>
        </w:tc>
      </w:tr>
      <w:tr w:rsidR="00A31788" w14:paraId="30961A82"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42093" w14:textId="28E14783" w:rsidR="00A31788" w:rsidRDefault="00510FB8">
            <w:pPr>
              <w:spacing w:line="247" w:lineRule="auto"/>
              <w:jc w:val="both"/>
            </w:pPr>
            <w:r>
              <w:rPr>
                <w:rFonts w:ascii="Calibri" w:eastAsia="Calibri" w:hAnsi="Calibri"/>
              </w:rPr>
              <w:t>35.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28404" w14:textId="77777777" w:rsidR="00A31788" w:rsidRDefault="00A31788">
            <w:pPr>
              <w:spacing w:line="247" w:lineRule="auto"/>
              <w:jc w:val="both"/>
            </w:pPr>
            <w:r>
              <w:rPr>
                <w:rFonts w:ascii="Calibri" w:eastAsia="Calibri" w:hAnsi="Calibri"/>
              </w:rPr>
              <w:t>Prienų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F5468" w14:textId="77777777" w:rsidR="00A31788" w:rsidRDefault="00A31788">
            <w:pPr>
              <w:rPr>
                <w:rFonts w:ascii="Calibri" w:eastAsia="Calibri" w:hAnsi="Calibri"/>
              </w:rPr>
            </w:pPr>
          </w:p>
        </w:tc>
      </w:tr>
      <w:tr w:rsidR="00A31788" w14:paraId="41D26D6C"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3C978" w14:textId="52CD1D45" w:rsidR="00A31788" w:rsidRDefault="00510FB8">
            <w:pPr>
              <w:spacing w:line="247" w:lineRule="auto"/>
              <w:jc w:val="both"/>
            </w:pPr>
            <w:r>
              <w:rPr>
                <w:rFonts w:ascii="Calibri" w:eastAsia="Calibri" w:hAnsi="Calibri"/>
              </w:rPr>
              <w:t>36.</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4A4B6" w14:textId="77777777" w:rsidR="00A31788" w:rsidRDefault="00A31788">
            <w:pPr>
              <w:spacing w:line="247" w:lineRule="auto"/>
              <w:jc w:val="both"/>
            </w:pPr>
            <w:r>
              <w:rPr>
                <w:rFonts w:ascii="Calibri" w:eastAsia="Calibri" w:hAnsi="Calibri"/>
              </w:rPr>
              <w:t>Butrimonių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FA2B9" w14:textId="77777777" w:rsidR="00A31788" w:rsidRDefault="00A31788">
            <w:pPr>
              <w:rPr>
                <w:rFonts w:ascii="Calibri" w:eastAsia="Calibri" w:hAnsi="Calibri"/>
              </w:rPr>
            </w:pPr>
          </w:p>
        </w:tc>
      </w:tr>
      <w:tr w:rsidR="00A31788" w14:paraId="6FA35E56"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C9663" w14:textId="5D0B1D77" w:rsidR="00A31788" w:rsidRDefault="00510FB8">
            <w:pPr>
              <w:spacing w:line="247" w:lineRule="auto"/>
              <w:jc w:val="both"/>
            </w:pPr>
            <w:r>
              <w:rPr>
                <w:rFonts w:ascii="Calibri" w:eastAsia="Calibri" w:hAnsi="Calibri"/>
              </w:rPr>
              <w:t>37.</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218C0" w14:textId="77777777" w:rsidR="00A31788" w:rsidRDefault="00A31788">
            <w:pPr>
              <w:spacing w:line="247" w:lineRule="auto"/>
              <w:jc w:val="both"/>
            </w:pPr>
            <w:r>
              <w:rPr>
                <w:rFonts w:ascii="Calibri" w:eastAsia="Calibri" w:hAnsi="Calibri"/>
              </w:rPr>
              <w:t>Girininkų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C4DDA" w14:textId="77777777" w:rsidR="00A31788" w:rsidRDefault="00A31788">
            <w:pPr>
              <w:rPr>
                <w:rFonts w:ascii="Calibri" w:eastAsia="Calibri" w:hAnsi="Calibri"/>
              </w:rPr>
            </w:pPr>
          </w:p>
        </w:tc>
      </w:tr>
      <w:tr w:rsidR="00A31788" w14:paraId="24A65FDA"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707A5" w14:textId="16B496A9" w:rsidR="00A31788" w:rsidRDefault="00510FB8">
            <w:pPr>
              <w:spacing w:line="247" w:lineRule="auto"/>
              <w:jc w:val="both"/>
            </w:pPr>
            <w:r>
              <w:rPr>
                <w:rFonts w:ascii="Calibri" w:eastAsia="Calibri" w:hAnsi="Calibri"/>
              </w:rPr>
              <w:t>38.</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D2F44" w14:textId="77777777" w:rsidR="00A31788" w:rsidRDefault="00A31788">
            <w:pPr>
              <w:spacing w:line="247" w:lineRule="auto"/>
              <w:jc w:val="both"/>
            </w:pPr>
            <w:r>
              <w:rPr>
                <w:rFonts w:ascii="Calibri" w:eastAsia="Calibri" w:hAnsi="Calibri"/>
              </w:rPr>
              <w:t>Pravienos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B13E1" w14:textId="77777777" w:rsidR="00A31788" w:rsidRDefault="00A31788">
            <w:pPr>
              <w:rPr>
                <w:rFonts w:ascii="Calibri" w:eastAsia="Calibri" w:hAnsi="Calibri"/>
              </w:rPr>
            </w:pPr>
          </w:p>
        </w:tc>
      </w:tr>
      <w:tr w:rsidR="00A31788" w14:paraId="37EAABC2"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8021E" w14:textId="1FE255DC" w:rsidR="00A31788" w:rsidRDefault="00510FB8">
            <w:pPr>
              <w:spacing w:line="247" w:lineRule="auto"/>
              <w:jc w:val="both"/>
            </w:pPr>
            <w:r>
              <w:rPr>
                <w:rFonts w:ascii="Calibri" w:eastAsia="Calibri" w:hAnsi="Calibri"/>
              </w:rPr>
              <w:t>39.</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5FD29" w14:textId="77777777" w:rsidR="00A31788" w:rsidRDefault="00A31788">
            <w:pPr>
              <w:spacing w:line="247" w:lineRule="auto"/>
              <w:jc w:val="both"/>
            </w:pPr>
            <w:r>
              <w:rPr>
                <w:rFonts w:ascii="Calibri" w:eastAsia="Calibri" w:hAnsi="Calibri"/>
              </w:rPr>
              <w:t>Ukmergės dujų skirstymo stotis</w:t>
            </w:r>
          </w:p>
        </w:tc>
        <w:tc>
          <w:tcPr>
            <w:tcW w:w="397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D3DD394" w14:textId="77777777" w:rsidR="00A31788" w:rsidRDefault="00A31788">
            <w:pPr>
              <w:spacing w:line="247" w:lineRule="auto"/>
              <w:jc w:val="both"/>
            </w:pPr>
            <w:r>
              <w:rPr>
                <w:rFonts w:ascii="Calibri" w:eastAsia="Calibri" w:hAnsi="Calibri"/>
              </w:rPr>
              <w:t>Ukmergės dujų skirstymo stotis</w:t>
            </w:r>
          </w:p>
        </w:tc>
      </w:tr>
      <w:tr w:rsidR="00A31788" w14:paraId="602D405E"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C06E5" w14:textId="02FA7C05" w:rsidR="00A31788" w:rsidRDefault="00510FB8">
            <w:pPr>
              <w:spacing w:line="247" w:lineRule="auto"/>
              <w:jc w:val="both"/>
            </w:pPr>
            <w:r>
              <w:rPr>
                <w:rFonts w:ascii="Calibri" w:eastAsia="Calibri" w:hAnsi="Calibri"/>
              </w:rPr>
              <w:t>40.</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15BBA" w14:textId="77777777" w:rsidR="00A31788" w:rsidRDefault="00A31788">
            <w:pPr>
              <w:spacing w:line="247" w:lineRule="auto"/>
              <w:jc w:val="both"/>
            </w:pPr>
            <w:r>
              <w:rPr>
                <w:rFonts w:ascii="Calibri" w:eastAsia="Calibri" w:hAnsi="Calibri"/>
              </w:rPr>
              <w:t>Širvintų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7698D4EB" w14:textId="77777777" w:rsidR="00A31788" w:rsidRDefault="00A31788">
            <w:pPr>
              <w:rPr>
                <w:rFonts w:ascii="Calibri" w:eastAsia="Calibri" w:hAnsi="Calibri"/>
              </w:rPr>
            </w:pPr>
          </w:p>
        </w:tc>
      </w:tr>
      <w:tr w:rsidR="00A31788" w14:paraId="079C3E8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B3FDF" w14:textId="2AFC42C9" w:rsidR="00A31788" w:rsidRDefault="00510FB8">
            <w:pPr>
              <w:spacing w:line="247" w:lineRule="auto"/>
              <w:jc w:val="both"/>
            </w:pPr>
            <w:r>
              <w:rPr>
                <w:rFonts w:ascii="Calibri" w:eastAsia="Calibri" w:hAnsi="Calibri"/>
              </w:rPr>
              <w:t>41.</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E332B" w14:textId="77777777" w:rsidR="00A31788" w:rsidRDefault="00A31788">
            <w:pPr>
              <w:spacing w:line="247" w:lineRule="auto"/>
              <w:jc w:val="both"/>
            </w:pPr>
            <w:r>
              <w:rPr>
                <w:rFonts w:ascii="Calibri" w:eastAsia="Calibri" w:hAnsi="Calibri"/>
              </w:rPr>
              <w:t>Anykščių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4D1DB457" w14:textId="77777777" w:rsidR="00A31788" w:rsidRDefault="00A31788">
            <w:pPr>
              <w:rPr>
                <w:rFonts w:ascii="Calibri" w:eastAsia="Calibri" w:hAnsi="Calibri"/>
              </w:rPr>
            </w:pPr>
          </w:p>
        </w:tc>
      </w:tr>
      <w:tr w:rsidR="00A31788" w14:paraId="7A2563EE"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7A17B" w14:textId="3FFBEF5C" w:rsidR="00A31788" w:rsidRDefault="00510FB8">
            <w:pPr>
              <w:spacing w:line="247" w:lineRule="auto"/>
              <w:jc w:val="both"/>
            </w:pPr>
            <w:r>
              <w:rPr>
                <w:rFonts w:ascii="Calibri" w:eastAsia="Calibri" w:hAnsi="Calibri"/>
              </w:rPr>
              <w:t>42.</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A9664" w14:textId="77777777" w:rsidR="00A31788" w:rsidRDefault="00A31788">
            <w:pPr>
              <w:spacing w:line="247" w:lineRule="auto"/>
              <w:jc w:val="both"/>
            </w:pPr>
            <w:r>
              <w:rPr>
                <w:rFonts w:ascii="Calibri" w:eastAsia="Calibri" w:hAnsi="Calibri"/>
              </w:rPr>
              <w:t>Utenos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468868B3" w14:textId="77777777" w:rsidR="00A31788" w:rsidRDefault="00A31788">
            <w:pPr>
              <w:rPr>
                <w:rFonts w:ascii="Calibri" w:eastAsia="Calibri" w:hAnsi="Calibri"/>
              </w:rPr>
            </w:pPr>
          </w:p>
        </w:tc>
      </w:tr>
      <w:tr w:rsidR="00A31788" w14:paraId="6BAFE88B"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7978D" w14:textId="731F1E53" w:rsidR="00A31788" w:rsidRDefault="00510FB8">
            <w:pPr>
              <w:spacing w:line="247" w:lineRule="auto"/>
              <w:jc w:val="both"/>
            </w:pPr>
            <w:r>
              <w:rPr>
                <w:rFonts w:ascii="Calibri" w:eastAsia="Calibri" w:hAnsi="Calibri"/>
              </w:rPr>
              <w:t>43.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DB9E4" w14:textId="77777777" w:rsidR="00A31788" w:rsidRDefault="00A31788">
            <w:pPr>
              <w:spacing w:line="247" w:lineRule="auto"/>
              <w:jc w:val="both"/>
            </w:pPr>
            <w:r>
              <w:rPr>
                <w:rFonts w:ascii="Calibri" w:eastAsia="Calibri" w:hAnsi="Calibri"/>
              </w:rPr>
              <w:t>Taujėnų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4DD1261C" w14:textId="77777777" w:rsidR="00A31788" w:rsidRDefault="00A31788">
            <w:pPr>
              <w:rPr>
                <w:rFonts w:ascii="Calibri" w:eastAsia="Calibri" w:hAnsi="Calibri"/>
              </w:rPr>
            </w:pPr>
          </w:p>
        </w:tc>
      </w:tr>
      <w:tr w:rsidR="00A31788" w14:paraId="5B5FB5E1"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91DAC" w14:textId="44D7562F" w:rsidR="00A31788" w:rsidRDefault="00510FB8">
            <w:pPr>
              <w:spacing w:line="247" w:lineRule="auto"/>
              <w:jc w:val="both"/>
              <w:rPr>
                <w:rFonts w:ascii="Calibri" w:eastAsia="Calibri" w:hAnsi="Calibri"/>
              </w:rPr>
            </w:pPr>
            <w:r>
              <w:rPr>
                <w:rFonts w:ascii="Calibri" w:eastAsia="Calibri" w:hAnsi="Calibri"/>
              </w:rPr>
              <w:t>44.</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42F04" w14:textId="77777777" w:rsidR="00A31788" w:rsidRDefault="00A31788">
            <w:pPr>
              <w:spacing w:line="247" w:lineRule="auto"/>
              <w:jc w:val="both"/>
              <w:rPr>
                <w:rFonts w:ascii="Calibri" w:eastAsia="Calibri" w:hAnsi="Calibri"/>
              </w:rPr>
            </w:pPr>
            <w:r w:rsidRPr="00BA01B5">
              <w:rPr>
                <w:rFonts w:ascii="Calibri" w:eastAsia="Calibri" w:hAnsi="Calibri"/>
              </w:rPr>
              <w:t>Maišiagalos dujų skirstymo stotis</w:t>
            </w:r>
          </w:p>
        </w:tc>
        <w:tc>
          <w:tcPr>
            <w:tcW w:w="397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C9CFF" w14:textId="77777777" w:rsidR="00A31788" w:rsidRDefault="00A31788">
            <w:pPr>
              <w:rPr>
                <w:rFonts w:ascii="Calibri" w:eastAsia="Calibri" w:hAnsi="Calibri"/>
              </w:rPr>
            </w:pPr>
          </w:p>
        </w:tc>
      </w:tr>
      <w:tr w:rsidR="00A31788" w14:paraId="334852D5"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17160" w14:textId="030C84E5" w:rsidR="00A31788" w:rsidRDefault="00510FB8">
            <w:pPr>
              <w:spacing w:line="247" w:lineRule="auto"/>
              <w:jc w:val="both"/>
            </w:pPr>
            <w:r>
              <w:rPr>
                <w:rFonts w:ascii="Calibri" w:eastAsia="Calibri" w:hAnsi="Calibri"/>
              </w:rPr>
              <w:t>45.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73449" w14:textId="77777777" w:rsidR="00A31788" w:rsidRDefault="00A31788">
            <w:pPr>
              <w:spacing w:line="247" w:lineRule="auto"/>
              <w:jc w:val="both"/>
            </w:pPr>
            <w:r>
              <w:rPr>
                <w:rFonts w:ascii="Calibri" w:eastAsia="Calibri" w:hAnsi="Calibri"/>
              </w:rPr>
              <w:t>Panevėžio antroji dujų skirstymo stotis</w:t>
            </w:r>
          </w:p>
        </w:tc>
        <w:tc>
          <w:tcPr>
            <w:tcW w:w="397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9DA824" w14:textId="77777777" w:rsidR="00A31788" w:rsidRDefault="00A31788">
            <w:pPr>
              <w:spacing w:line="247" w:lineRule="auto"/>
              <w:jc w:val="both"/>
            </w:pPr>
            <w:r>
              <w:rPr>
                <w:rFonts w:ascii="Calibri" w:eastAsia="Calibri" w:hAnsi="Calibri"/>
              </w:rPr>
              <w:t>Panevėžio antroji dujų skirstymo stotis</w:t>
            </w:r>
          </w:p>
        </w:tc>
      </w:tr>
      <w:tr w:rsidR="00A31788" w14:paraId="0BA4854D" w14:textId="77777777">
        <w:trPr>
          <w:trHeight w:val="152"/>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E827A" w14:textId="5657C2BF" w:rsidR="00A31788" w:rsidRDefault="00510FB8">
            <w:pPr>
              <w:spacing w:line="247" w:lineRule="auto"/>
              <w:jc w:val="both"/>
            </w:pPr>
            <w:r>
              <w:rPr>
                <w:rFonts w:ascii="Calibri" w:eastAsia="Calibri" w:hAnsi="Calibri"/>
              </w:rPr>
              <w:t>46.</w:t>
            </w:r>
          </w:p>
        </w:tc>
        <w:tc>
          <w:tcPr>
            <w:tcW w:w="470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4007F00" w14:textId="77777777" w:rsidR="00A31788" w:rsidRDefault="00A31788">
            <w:pPr>
              <w:spacing w:line="247" w:lineRule="auto"/>
              <w:jc w:val="both"/>
            </w:pPr>
            <w:r>
              <w:rPr>
                <w:rFonts w:ascii="Calibri" w:eastAsia="Calibri" w:hAnsi="Calibri"/>
              </w:rPr>
              <w:t>Panevėžio pirmoji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5215066E" w14:textId="77777777" w:rsidR="00A31788" w:rsidRDefault="00A31788">
            <w:pPr>
              <w:rPr>
                <w:rFonts w:ascii="Calibri" w:eastAsia="Calibri" w:hAnsi="Calibri"/>
              </w:rPr>
            </w:pPr>
          </w:p>
        </w:tc>
      </w:tr>
      <w:tr w:rsidR="00A31788" w14:paraId="6F5C3770"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A9E8F" w14:textId="2ECBFE18" w:rsidR="00A31788" w:rsidRDefault="00510FB8">
            <w:pPr>
              <w:spacing w:line="247" w:lineRule="auto"/>
              <w:jc w:val="both"/>
            </w:pPr>
            <w:r>
              <w:rPr>
                <w:rFonts w:ascii="Calibri" w:eastAsia="Calibri" w:hAnsi="Calibri"/>
              </w:rPr>
              <w:t>47.</w:t>
            </w:r>
          </w:p>
        </w:tc>
        <w:tc>
          <w:tcPr>
            <w:tcW w:w="470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63C1A7A4" w14:textId="77777777" w:rsidR="00A31788" w:rsidRDefault="00A31788">
            <w:pPr>
              <w:spacing w:line="247" w:lineRule="auto"/>
              <w:jc w:val="both"/>
            </w:pPr>
            <w:r>
              <w:rPr>
                <w:rFonts w:ascii="Calibri" w:eastAsia="Calibri" w:hAnsi="Calibri"/>
              </w:rPr>
              <w:t>Piniavos dujų skirstymo stotis</w:t>
            </w:r>
          </w:p>
        </w:tc>
        <w:tc>
          <w:tcPr>
            <w:tcW w:w="3977" w:type="dxa"/>
            <w:vMerge/>
            <w:tcBorders>
              <w:left w:val="single" w:sz="4" w:space="0" w:color="000000"/>
              <w:right w:val="single" w:sz="4" w:space="0" w:color="000000"/>
            </w:tcBorders>
            <w:tcMar>
              <w:top w:w="0" w:type="dxa"/>
              <w:left w:w="108" w:type="dxa"/>
              <w:bottom w:w="0" w:type="dxa"/>
              <w:right w:w="108" w:type="dxa"/>
            </w:tcMar>
            <w:vAlign w:val="center"/>
          </w:tcPr>
          <w:p w14:paraId="17493AAA" w14:textId="77777777" w:rsidR="00A31788" w:rsidRDefault="00A31788">
            <w:pPr>
              <w:rPr>
                <w:rFonts w:ascii="Calibri" w:eastAsia="Calibri" w:hAnsi="Calibri"/>
              </w:rPr>
            </w:pPr>
          </w:p>
        </w:tc>
      </w:tr>
      <w:tr w:rsidR="00A31788" w14:paraId="78CA683C"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7BFEB" w14:textId="5B621EB3" w:rsidR="00A31788" w:rsidRDefault="00510FB8">
            <w:pPr>
              <w:spacing w:line="247" w:lineRule="auto"/>
              <w:jc w:val="both"/>
            </w:pPr>
            <w:r>
              <w:rPr>
                <w:rFonts w:ascii="Calibri" w:eastAsia="Calibri" w:hAnsi="Calibri"/>
              </w:rPr>
              <w:t>48.</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A7A80" w14:textId="77777777" w:rsidR="00A31788" w:rsidRDefault="00A31788">
            <w:pPr>
              <w:spacing w:line="247" w:lineRule="auto"/>
              <w:jc w:val="both"/>
            </w:pPr>
            <w:r>
              <w:rPr>
                <w:rFonts w:ascii="Calibri" w:eastAsia="Calibri" w:hAnsi="Calibri"/>
              </w:rPr>
              <w:t>Raguvos dujų skirstymo stotis</w:t>
            </w:r>
          </w:p>
        </w:tc>
        <w:tc>
          <w:tcPr>
            <w:tcW w:w="397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A826D" w14:textId="77777777" w:rsidR="00A31788" w:rsidRDefault="00A31788">
            <w:pPr>
              <w:rPr>
                <w:rFonts w:ascii="Calibri" w:eastAsia="Calibri" w:hAnsi="Calibri"/>
              </w:rPr>
            </w:pPr>
          </w:p>
        </w:tc>
      </w:tr>
      <w:tr w:rsidR="00A31788" w14:paraId="067FD104"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DC16F" w14:textId="36E64769" w:rsidR="00A31788" w:rsidRDefault="00510FB8">
            <w:pPr>
              <w:spacing w:line="247" w:lineRule="auto"/>
              <w:jc w:val="both"/>
            </w:pPr>
            <w:r>
              <w:rPr>
                <w:rFonts w:ascii="Calibri" w:eastAsia="Calibri" w:hAnsi="Calibri"/>
              </w:rPr>
              <w:t>49.</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267B7" w14:textId="77777777" w:rsidR="00A31788" w:rsidRDefault="00A31788">
            <w:pPr>
              <w:spacing w:line="247" w:lineRule="auto"/>
              <w:jc w:val="both"/>
            </w:pPr>
            <w:r>
              <w:rPr>
                <w:rFonts w:ascii="Calibri" w:eastAsia="Calibri" w:hAnsi="Calibri"/>
              </w:rPr>
              <w:t>Pasvalio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18749" w14:textId="77777777" w:rsidR="00A31788" w:rsidRDefault="00A31788">
            <w:pPr>
              <w:spacing w:line="247" w:lineRule="auto"/>
              <w:jc w:val="both"/>
            </w:pPr>
            <w:r>
              <w:rPr>
                <w:rFonts w:ascii="Calibri" w:eastAsia="Calibri" w:hAnsi="Calibri"/>
              </w:rPr>
              <w:t>Pasvalio dujų skirstymo stotis</w:t>
            </w:r>
          </w:p>
        </w:tc>
      </w:tr>
      <w:tr w:rsidR="00A31788" w14:paraId="569B9746"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24398" w14:textId="39B81DA4" w:rsidR="00A31788" w:rsidRDefault="00510FB8">
            <w:pPr>
              <w:spacing w:line="247" w:lineRule="auto"/>
              <w:jc w:val="both"/>
            </w:pPr>
            <w:r>
              <w:rPr>
                <w:rFonts w:ascii="Calibri" w:eastAsia="Calibri" w:hAnsi="Calibri"/>
              </w:rPr>
              <w:t>50.</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80073" w14:textId="77777777" w:rsidR="00A31788" w:rsidRDefault="00A31788">
            <w:pPr>
              <w:spacing w:line="247" w:lineRule="auto"/>
              <w:jc w:val="both"/>
            </w:pPr>
            <w:r>
              <w:rPr>
                <w:rFonts w:ascii="Calibri" w:eastAsia="Calibri" w:hAnsi="Calibri"/>
              </w:rPr>
              <w:t>Gegužinės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61AB6" w14:textId="77777777" w:rsidR="00A31788" w:rsidRDefault="00A31788">
            <w:pPr>
              <w:rPr>
                <w:rFonts w:ascii="Calibri" w:eastAsia="Calibri" w:hAnsi="Calibri"/>
              </w:rPr>
            </w:pPr>
          </w:p>
        </w:tc>
      </w:tr>
      <w:tr w:rsidR="00A31788" w14:paraId="74CBC5FD"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74C7F" w14:textId="37ADA1ED" w:rsidR="00A31788" w:rsidRDefault="00510FB8">
            <w:pPr>
              <w:spacing w:line="247" w:lineRule="auto"/>
              <w:jc w:val="both"/>
            </w:pPr>
            <w:r>
              <w:rPr>
                <w:rFonts w:ascii="Calibri" w:eastAsia="Calibri" w:hAnsi="Calibri"/>
              </w:rPr>
              <w:t>51.</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E6579" w14:textId="77777777" w:rsidR="00A31788" w:rsidRDefault="00A31788">
            <w:pPr>
              <w:spacing w:line="247" w:lineRule="auto"/>
              <w:jc w:val="both"/>
            </w:pPr>
            <w:r>
              <w:rPr>
                <w:rFonts w:ascii="Calibri" w:eastAsia="Calibri" w:hAnsi="Calibri"/>
              </w:rPr>
              <w:t>Naujosios Akmenės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7BBC8" w14:textId="77777777" w:rsidR="00A31788" w:rsidRDefault="00A31788">
            <w:pPr>
              <w:spacing w:line="247" w:lineRule="auto"/>
              <w:jc w:val="both"/>
            </w:pPr>
            <w:r>
              <w:rPr>
                <w:rFonts w:ascii="Calibri" w:eastAsia="Calibri" w:hAnsi="Calibri"/>
              </w:rPr>
              <w:t>Mažeikių dujų apskaitos stotis</w:t>
            </w:r>
          </w:p>
        </w:tc>
      </w:tr>
      <w:tr w:rsidR="00A31788" w14:paraId="3726AE4E"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76F0D" w14:textId="2C3DEEF0" w:rsidR="00A31788" w:rsidRDefault="00510FB8">
            <w:pPr>
              <w:spacing w:line="247" w:lineRule="auto"/>
              <w:jc w:val="both"/>
            </w:pPr>
            <w:r>
              <w:rPr>
                <w:rFonts w:ascii="Calibri" w:eastAsia="Calibri" w:hAnsi="Calibri"/>
              </w:rPr>
              <w:t>52.</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C0E2E" w14:textId="77777777" w:rsidR="00A31788" w:rsidRDefault="00A31788">
            <w:pPr>
              <w:spacing w:line="247" w:lineRule="auto"/>
              <w:jc w:val="both"/>
            </w:pPr>
            <w:r>
              <w:rPr>
                <w:rFonts w:ascii="Calibri" w:eastAsia="Calibri" w:hAnsi="Calibri"/>
              </w:rPr>
              <w:t>Papilės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8C6FE" w14:textId="77777777" w:rsidR="00A31788" w:rsidRDefault="00A31788">
            <w:pPr>
              <w:rPr>
                <w:rFonts w:ascii="Calibri" w:eastAsia="Calibri" w:hAnsi="Calibri"/>
              </w:rPr>
            </w:pPr>
          </w:p>
        </w:tc>
      </w:tr>
      <w:tr w:rsidR="00A31788" w14:paraId="5DF9F5E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9AA5F" w14:textId="39BA6CD3" w:rsidR="00A31788" w:rsidRDefault="00510FB8">
            <w:pPr>
              <w:spacing w:line="247" w:lineRule="auto"/>
              <w:jc w:val="both"/>
            </w:pPr>
            <w:r>
              <w:rPr>
                <w:rFonts w:ascii="Calibri" w:eastAsia="Calibri" w:hAnsi="Calibri"/>
              </w:rPr>
              <w:t>53.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9ECA8" w14:textId="77777777" w:rsidR="00A31788" w:rsidRDefault="00A31788">
            <w:pPr>
              <w:spacing w:line="247" w:lineRule="auto"/>
              <w:jc w:val="both"/>
            </w:pPr>
            <w:r>
              <w:rPr>
                <w:rFonts w:ascii="Calibri" w:eastAsia="Calibri" w:hAnsi="Calibri"/>
              </w:rPr>
              <w:t>Mažeikių dujų apskaitos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8C353" w14:textId="77777777" w:rsidR="00A31788" w:rsidRDefault="00A31788">
            <w:pPr>
              <w:rPr>
                <w:rFonts w:ascii="Calibri" w:eastAsia="Calibri" w:hAnsi="Calibri"/>
              </w:rPr>
            </w:pPr>
          </w:p>
        </w:tc>
      </w:tr>
      <w:tr w:rsidR="00A31788" w14:paraId="084BB2E5"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BAC4E" w14:textId="7435628D" w:rsidR="00A31788" w:rsidRDefault="00510FB8">
            <w:pPr>
              <w:spacing w:line="247" w:lineRule="auto"/>
              <w:jc w:val="both"/>
            </w:pPr>
            <w:r>
              <w:rPr>
                <w:rFonts w:ascii="Calibri" w:eastAsia="Calibri" w:hAnsi="Calibri"/>
              </w:rPr>
              <w:t>54.</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E232C" w14:textId="77777777" w:rsidR="00A31788" w:rsidRDefault="00A31788">
            <w:pPr>
              <w:spacing w:line="247" w:lineRule="auto"/>
              <w:jc w:val="both"/>
            </w:pPr>
            <w:r>
              <w:rPr>
                <w:rFonts w:ascii="Calibri" w:eastAsia="Calibri" w:hAnsi="Calibri"/>
              </w:rPr>
              <w:t>Telšių dujų skirstymo stotis</w:t>
            </w:r>
          </w:p>
        </w:tc>
        <w:tc>
          <w:tcPr>
            <w:tcW w:w="3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82BF8" w14:textId="77777777" w:rsidR="00A31788" w:rsidRDefault="00A31788">
            <w:pPr>
              <w:spacing w:line="247" w:lineRule="auto"/>
              <w:jc w:val="both"/>
            </w:pPr>
            <w:r>
              <w:rPr>
                <w:rFonts w:ascii="Calibri" w:eastAsia="Calibri" w:hAnsi="Calibri"/>
              </w:rPr>
              <w:t>Magistralinis dujotiekis prie Rietavo dujų skirstymo stoties</w:t>
            </w:r>
          </w:p>
        </w:tc>
      </w:tr>
      <w:tr w:rsidR="00A31788" w14:paraId="15D5AE6B"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AC0F3" w14:textId="18E199A3" w:rsidR="00A31788" w:rsidRDefault="00510FB8">
            <w:pPr>
              <w:spacing w:line="247" w:lineRule="auto"/>
              <w:jc w:val="both"/>
            </w:pPr>
            <w:r>
              <w:rPr>
                <w:rFonts w:ascii="Calibri" w:eastAsia="Calibri" w:hAnsi="Calibri"/>
              </w:rPr>
              <w:t>55.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9083D" w14:textId="77777777" w:rsidR="00A31788" w:rsidRDefault="00A31788">
            <w:pPr>
              <w:spacing w:line="247" w:lineRule="auto"/>
              <w:jc w:val="both"/>
            </w:pPr>
            <w:r>
              <w:rPr>
                <w:rFonts w:ascii="Calibri" w:eastAsia="Calibri" w:hAnsi="Calibri"/>
              </w:rPr>
              <w:t>Rietavo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DDD75" w14:textId="77777777" w:rsidR="00A31788" w:rsidRDefault="00A31788">
            <w:pPr>
              <w:rPr>
                <w:rFonts w:ascii="Calibri" w:eastAsia="Calibri" w:hAnsi="Calibri"/>
              </w:rPr>
            </w:pPr>
          </w:p>
        </w:tc>
      </w:tr>
      <w:tr w:rsidR="00A31788" w14:paraId="527817BF"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0FB57" w14:textId="1755974E" w:rsidR="00A31788" w:rsidRDefault="00510FB8">
            <w:pPr>
              <w:spacing w:line="247" w:lineRule="auto"/>
              <w:jc w:val="both"/>
            </w:pPr>
            <w:r>
              <w:rPr>
                <w:rFonts w:ascii="Calibri" w:eastAsia="Calibri" w:hAnsi="Calibri"/>
              </w:rPr>
              <w:t>56.</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7027B" w14:textId="77777777" w:rsidR="00A31788" w:rsidRDefault="00A31788">
            <w:pPr>
              <w:spacing w:line="247" w:lineRule="auto"/>
              <w:jc w:val="both"/>
            </w:pPr>
            <w:r>
              <w:rPr>
                <w:rFonts w:ascii="Calibri" w:eastAsia="Calibri" w:hAnsi="Calibri"/>
              </w:rPr>
              <w:t>Plungės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72CA3" w14:textId="77777777" w:rsidR="00A31788" w:rsidRDefault="00A31788">
            <w:pPr>
              <w:rPr>
                <w:rFonts w:ascii="Calibri" w:eastAsia="Calibri" w:hAnsi="Calibri"/>
              </w:rPr>
            </w:pPr>
          </w:p>
        </w:tc>
      </w:tr>
      <w:tr w:rsidR="00A31788" w14:paraId="19176BDA"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3CC82" w14:textId="01E7DEFA" w:rsidR="00A31788" w:rsidRDefault="00510FB8">
            <w:pPr>
              <w:spacing w:line="247" w:lineRule="auto"/>
              <w:jc w:val="both"/>
            </w:pPr>
            <w:r>
              <w:rPr>
                <w:rFonts w:ascii="Calibri" w:eastAsia="Calibri" w:hAnsi="Calibri"/>
              </w:rPr>
              <w:t>57.</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97410" w14:textId="77777777" w:rsidR="00A31788" w:rsidRDefault="00A31788">
            <w:pPr>
              <w:spacing w:line="247" w:lineRule="auto"/>
              <w:jc w:val="both"/>
            </w:pPr>
            <w:r>
              <w:rPr>
                <w:rFonts w:ascii="Calibri" w:eastAsia="Calibri" w:hAnsi="Calibri"/>
              </w:rPr>
              <w:t>Kretingos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65AC" w14:textId="77777777" w:rsidR="00A31788" w:rsidRDefault="00A31788">
            <w:pPr>
              <w:rPr>
                <w:rFonts w:ascii="Calibri" w:eastAsia="Calibri" w:hAnsi="Calibri"/>
              </w:rPr>
            </w:pPr>
          </w:p>
        </w:tc>
      </w:tr>
      <w:tr w:rsidR="00A31788" w14:paraId="445FE916"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1410B" w14:textId="79D1FC7F" w:rsidR="00A31788" w:rsidRDefault="00510FB8">
            <w:pPr>
              <w:spacing w:line="247" w:lineRule="auto"/>
              <w:jc w:val="both"/>
            </w:pPr>
            <w:r>
              <w:rPr>
                <w:rFonts w:ascii="Calibri" w:eastAsia="Calibri" w:hAnsi="Calibri"/>
              </w:rPr>
              <w:t>58.</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91B57" w14:textId="77777777" w:rsidR="00A31788" w:rsidRDefault="00A31788">
            <w:pPr>
              <w:spacing w:line="247" w:lineRule="auto"/>
              <w:jc w:val="both"/>
            </w:pPr>
            <w:r>
              <w:rPr>
                <w:rFonts w:ascii="Calibri" w:eastAsia="Calibri" w:hAnsi="Calibri"/>
              </w:rPr>
              <w:t>Palangos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A9201" w14:textId="77777777" w:rsidR="00A31788" w:rsidRDefault="00A31788">
            <w:pPr>
              <w:rPr>
                <w:rFonts w:ascii="Calibri" w:eastAsia="Calibri" w:hAnsi="Calibri"/>
              </w:rPr>
            </w:pPr>
          </w:p>
        </w:tc>
      </w:tr>
      <w:tr w:rsidR="00A31788" w14:paraId="65A3B60E"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DB7BA" w14:textId="018EB3FF" w:rsidR="00A31788" w:rsidRDefault="00510FB8">
            <w:pPr>
              <w:spacing w:line="247" w:lineRule="auto"/>
              <w:jc w:val="both"/>
            </w:pPr>
            <w:r>
              <w:rPr>
                <w:rFonts w:ascii="Calibri" w:eastAsia="Calibri" w:hAnsi="Calibri"/>
              </w:rPr>
              <w:t>59.</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E2008" w14:textId="77777777" w:rsidR="00A31788" w:rsidRDefault="00A31788">
            <w:pPr>
              <w:spacing w:line="247" w:lineRule="auto"/>
              <w:jc w:val="both"/>
            </w:pPr>
            <w:r>
              <w:rPr>
                <w:rFonts w:ascii="Calibri" w:eastAsia="Calibri" w:hAnsi="Calibri"/>
              </w:rPr>
              <w:t>Gargždų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F94FE" w14:textId="77777777" w:rsidR="00A31788" w:rsidRDefault="00A31788">
            <w:pPr>
              <w:rPr>
                <w:rFonts w:ascii="Calibri" w:eastAsia="Calibri" w:hAnsi="Calibri"/>
              </w:rPr>
            </w:pPr>
          </w:p>
        </w:tc>
      </w:tr>
      <w:tr w:rsidR="00A31788" w14:paraId="3EBC4C7D"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C127F" w14:textId="0EB8CB8C" w:rsidR="00A31788" w:rsidRDefault="00510FB8">
            <w:pPr>
              <w:spacing w:line="247" w:lineRule="auto"/>
              <w:jc w:val="both"/>
            </w:pPr>
            <w:r>
              <w:rPr>
                <w:rFonts w:ascii="Calibri" w:eastAsia="Calibri" w:hAnsi="Calibri"/>
              </w:rPr>
              <w:t>60.</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AE830E" w14:textId="77777777" w:rsidR="00A31788" w:rsidRDefault="00A31788">
            <w:pPr>
              <w:spacing w:line="247" w:lineRule="auto"/>
              <w:jc w:val="both"/>
            </w:pPr>
            <w:r>
              <w:rPr>
                <w:rFonts w:ascii="Calibri" w:eastAsia="Calibri" w:hAnsi="Calibri"/>
              </w:rPr>
              <w:t>Klaipėdos pirmoji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67FA8" w14:textId="77777777" w:rsidR="00A31788" w:rsidRDefault="00A31788">
            <w:pPr>
              <w:rPr>
                <w:rFonts w:ascii="Calibri" w:eastAsia="Calibri" w:hAnsi="Calibri"/>
              </w:rPr>
            </w:pPr>
          </w:p>
        </w:tc>
      </w:tr>
      <w:tr w:rsidR="00A31788" w14:paraId="19BC3370"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F2602" w14:textId="0E676EF5" w:rsidR="00A31788" w:rsidRDefault="00510FB8">
            <w:pPr>
              <w:spacing w:line="247" w:lineRule="auto"/>
              <w:jc w:val="both"/>
            </w:pPr>
            <w:r>
              <w:rPr>
                <w:rFonts w:ascii="Calibri" w:eastAsia="Calibri" w:hAnsi="Calibri"/>
              </w:rPr>
              <w:t>61.</w:t>
            </w:r>
          </w:p>
        </w:tc>
        <w:tc>
          <w:tcPr>
            <w:tcW w:w="470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DF20953" w14:textId="77777777" w:rsidR="00A31788" w:rsidRDefault="00A31788">
            <w:pPr>
              <w:spacing w:line="247" w:lineRule="auto"/>
              <w:jc w:val="both"/>
            </w:pPr>
            <w:r>
              <w:rPr>
                <w:rFonts w:ascii="Calibri" w:eastAsia="Calibri" w:hAnsi="Calibri"/>
              </w:rPr>
              <w:t>Biržų dujų skirstymo stotis</w:t>
            </w:r>
          </w:p>
        </w:tc>
        <w:tc>
          <w:tcPr>
            <w:tcW w:w="3977" w:type="dxa"/>
            <w:vMerge w:val="restart"/>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C6C86" w14:textId="77777777" w:rsidR="00A31788" w:rsidRDefault="00A31788">
            <w:pPr>
              <w:spacing w:line="247" w:lineRule="auto"/>
              <w:jc w:val="both"/>
              <w:rPr>
                <w:rFonts w:ascii="Calibri" w:eastAsia="Calibri" w:hAnsi="Calibri"/>
              </w:rPr>
            </w:pPr>
            <w:r>
              <w:rPr>
                <w:rFonts w:ascii="Calibri" w:eastAsia="Calibri" w:hAnsi="Calibri"/>
              </w:rPr>
              <w:t>Kiemėnų dujų apskaitos stotis</w:t>
            </w:r>
          </w:p>
        </w:tc>
      </w:tr>
      <w:tr w:rsidR="00A31788" w14:paraId="77F2A530"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E1299" w14:textId="46F52153" w:rsidR="00A31788" w:rsidRDefault="003936B4">
            <w:pPr>
              <w:spacing w:line="247" w:lineRule="auto"/>
              <w:jc w:val="both"/>
            </w:pPr>
            <w:r>
              <w:rPr>
                <w:rFonts w:ascii="Calibri" w:eastAsia="Calibri" w:hAnsi="Calibri"/>
              </w:rPr>
              <w:t>62.</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C594B" w14:textId="77777777" w:rsidR="00A31788" w:rsidRDefault="00A31788">
            <w:pPr>
              <w:spacing w:line="247" w:lineRule="auto"/>
              <w:jc w:val="both"/>
            </w:pPr>
            <w:r>
              <w:rPr>
                <w:rFonts w:ascii="Calibri" w:eastAsia="Calibri" w:hAnsi="Calibri"/>
              </w:rPr>
              <w:t>Pajiešmenių dujų skirstymo stotis</w:t>
            </w:r>
          </w:p>
        </w:tc>
        <w:tc>
          <w:tcPr>
            <w:tcW w:w="3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A4054" w14:textId="77777777" w:rsidR="00A31788" w:rsidRDefault="00A31788">
            <w:pPr>
              <w:spacing w:line="247" w:lineRule="auto"/>
              <w:jc w:val="both"/>
              <w:rPr>
                <w:rFonts w:ascii="Calibri" w:eastAsia="Calibri" w:hAnsi="Calibri"/>
              </w:rPr>
            </w:pPr>
          </w:p>
        </w:tc>
      </w:tr>
      <w:tr w:rsidR="00A31788" w14:paraId="05F3F5E8"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1800" w14:textId="326CBF03" w:rsidR="00A31788" w:rsidRDefault="003936B4">
            <w:pPr>
              <w:spacing w:line="247" w:lineRule="auto"/>
              <w:jc w:val="both"/>
              <w:rPr>
                <w:rFonts w:ascii="Calibri" w:eastAsia="Calibri" w:hAnsi="Calibri"/>
              </w:rPr>
            </w:pPr>
            <w:r>
              <w:rPr>
                <w:rFonts w:ascii="Calibri" w:eastAsia="Calibri" w:hAnsi="Calibri"/>
              </w:rPr>
              <w:t>63.</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D91B0" w14:textId="77777777" w:rsidR="00A31788" w:rsidRDefault="00A31788">
            <w:pPr>
              <w:spacing w:line="247" w:lineRule="auto"/>
              <w:jc w:val="both"/>
              <w:rPr>
                <w:rFonts w:ascii="Calibri" w:eastAsia="Calibri" w:hAnsi="Calibri"/>
              </w:rPr>
            </w:pPr>
            <w:r>
              <w:rPr>
                <w:rFonts w:ascii="Calibri" w:eastAsia="Calibri" w:hAnsi="Calibri"/>
              </w:rPr>
              <w:t>Alksniupių dujų skirstymo stotis</w:t>
            </w:r>
          </w:p>
        </w:tc>
        <w:tc>
          <w:tcPr>
            <w:tcW w:w="3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AF708" w14:textId="77777777" w:rsidR="00A31788" w:rsidRDefault="00A31788">
            <w:pPr>
              <w:spacing w:line="247" w:lineRule="auto"/>
              <w:jc w:val="both"/>
              <w:rPr>
                <w:rFonts w:ascii="Calibri" w:eastAsia="Calibri" w:hAnsi="Calibri"/>
              </w:rPr>
            </w:pPr>
            <w:r>
              <w:rPr>
                <w:rFonts w:ascii="Calibri" w:eastAsia="Calibri" w:hAnsi="Calibri"/>
              </w:rPr>
              <w:t>Alksniupių biodujų apskaitos stotis</w:t>
            </w:r>
          </w:p>
        </w:tc>
      </w:tr>
      <w:tr w:rsidR="000C1CA2" w14:paraId="77E98CEC"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E7FD5" w14:textId="0D009D94" w:rsidR="000C1CA2" w:rsidRDefault="003936B4">
            <w:pPr>
              <w:spacing w:line="247" w:lineRule="auto"/>
              <w:jc w:val="both"/>
              <w:rPr>
                <w:rFonts w:ascii="Calibri" w:eastAsia="Calibri" w:hAnsi="Calibri"/>
              </w:rPr>
            </w:pPr>
            <w:r>
              <w:rPr>
                <w:rFonts w:ascii="Calibri" w:eastAsia="Calibri" w:hAnsi="Calibri"/>
              </w:rPr>
              <w:t>64.</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B16AD" w14:textId="560B3D04" w:rsidR="000C1CA2" w:rsidRDefault="001276DB">
            <w:pPr>
              <w:spacing w:line="247" w:lineRule="auto"/>
              <w:jc w:val="both"/>
              <w:rPr>
                <w:rFonts w:ascii="Calibri" w:eastAsia="Calibri" w:hAnsi="Calibri"/>
              </w:rPr>
            </w:pPr>
            <w:r>
              <w:rPr>
                <w:rFonts w:ascii="Calibri" w:eastAsia="Calibri" w:hAnsi="Calibri"/>
              </w:rPr>
              <w:t>Pakruojo dujų skirstymo stotis</w:t>
            </w:r>
          </w:p>
        </w:tc>
        <w:tc>
          <w:tcPr>
            <w:tcW w:w="3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1ADE8" w14:textId="2684CCC0" w:rsidR="000C1CA2" w:rsidRDefault="005F1F98">
            <w:pPr>
              <w:spacing w:line="247" w:lineRule="auto"/>
              <w:jc w:val="both"/>
              <w:rPr>
                <w:rFonts w:ascii="Calibri" w:eastAsia="Calibri" w:hAnsi="Calibri"/>
              </w:rPr>
            </w:pPr>
            <w:r>
              <w:rPr>
                <w:rFonts w:ascii="Calibri" w:eastAsia="Calibri" w:hAnsi="Calibri"/>
              </w:rPr>
              <w:t>Bališkių biodujų apskaitos stotis</w:t>
            </w:r>
          </w:p>
        </w:tc>
      </w:tr>
      <w:tr w:rsidR="005F1F98" w14:paraId="4E042523" w14:textId="77777777">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6D61B" w14:textId="15BB1C20" w:rsidR="005F1F98" w:rsidRDefault="003936B4" w:rsidP="005F1F98">
            <w:pPr>
              <w:spacing w:line="247" w:lineRule="auto"/>
              <w:jc w:val="both"/>
              <w:rPr>
                <w:rFonts w:ascii="Calibri" w:eastAsia="Calibri" w:hAnsi="Calibri"/>
              </w:rPr>
            </w:pPr>
            <w:r>
              <w:rPr>
                <w:rFonts w:ascii="Calibri" w:eastAsia="Calibri" w:hAnsi="Calibri"/>
              </w:rPr>
              <w:t>65.</w:t>
            </w:r>
          </w:p>
        </w:tc>
        <w:tc>
          <w:tcPr>
            <w:tcW w:w="4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093FC" w14:textId="7ACE3603" w:rsidR="005F1F98" w:rsidRDefault="005F1F98" w:rsidP="005F1F98">
            <w:pPr>
              <w:spacing w:line="247" w:lineRule="auto"/>
              <w:jc w:val="both"/>
              <w:rPr>
                <w:rFonts w:ascii="Calibri" w:eastAsia="Calibri" w:hAnsi="Calibri"/>
              </w:rPr>
            </w:pPr>
            <w:r>
              <w:rPr>
                <w:rFonts w:ascii="Calibri" w:eastAsia="Calibri" w:hAnsi="Calibri"/>
              </w:rPr>
              <w:t>Vievio dujų skirstymo stotis</w:t>
            </w:r>
          </w:p>
        </w:tc>
        <w:tc>
          <w:tcPr>
            <w:tcW w:w="3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A2402" w14:textId="50025E91" w:rsidR="005F1F98" w:rsidRDefault="005F1F98" w:rsidP="005F1F98">
            <w:pPr>
              <w:spacing w:line="247" w:lineRule="auto"/>
              <w:jc w:val="both"/>
              <w:rPr>
                <w:rFonts w:ascii="Calibri" w:eastAsia="Calibri" w:hAnsi="Calibri"/>
              </w:rPr>
            </w:pPr>
            <w:r>
              <w:rPr>
                <w:rFonts w:ascii="Calibri" w:eastAsia="Calibri" w:hAnsi="Calibri"/>
              </w:rPr>
              <w:t>Ausieniškių  biodujų apskaitos stotis</w:t>
            </w:r>
          </w:p>
        </w:tc>
      </w:tr>
    </w:tbl>
    <w:p w14:paraId="7B2D6C77" w14:textId="77777777" w:rsidR="00A31788" w:rsidRDefault="00A31788" w:rsidP="00A31788">
      <w:pPr>
        <w:rPr>
          <w:rFonts w:ascii="Calibri" w:eastAsia="Calibri" w:hAnsi="Calibri"/>
        </w:rPr>
      </w:pPr>
    </w:p>
    <w:p w14:paraId="18A7115C" w14:textId="77777777" w:rsidR="00A31788" w:rsidRPr="00F25CBB" w:rsidRDefault="00A31788" w:rsidP="00A31788">
      <w:pPr>
        <w:widowControl w:val="0"/>
        <w:ind w:firstLine="720"/>
        <w:rPr>
          <w:rFonts w:ascii="Calibri" w:hAnsi="Calibri"/>
          <w:b/>
          <w:bCs/>
        </w:rPr>
      </w:pPr>
      <w:r w:rsidRPr="00F25CBB">
        <w:rPr>
          <w:rFonts w:ascii="Calibri" w:hAnsi="Calibri"/>
          <w:b/>
          <w:bCs/>
        </w:rPr>
        <w:t>Pastabos:</w:t>
      </w:r>
    </w:p>
    <w:p w14:paraId="24A460A0" w14:textId="24828429" w:rsidR="00FB1ADF" w:rsidRPr="006F2A95" w:rsidRDefault="00A5741A" w:rsidP="006F2A95">
      <w:pPr>
        <w:ind w:firstLine="720"/>
        <w:rPr>
          <w:rFonts w:ascii="Calibri" w:eastAsia="Times New Roman" w:hAnsi="Calibri" w:cs="Times New Roman"/>
          <w:sz w:val="24"/>
          <w:szCs w:val="24"/>
        </w:rPr>
      </w:pPr>
      <w:r w:rsidRPr="004F7966">
        <w:rPr>
          <w:rFonts w:ascii="Calibri" w:eastAsia="Times New Roman" w:hAnsi="Calibri" w:cs="Times New Roman"/>
          <w:sz w:val="24"/>
          <w:szCs w:val="24"/>
        </w:rPr>
        <w:t>Kai</w:t>
      </w:r>
      <w:r w:rsidR="009F61C5">
        <w:rPr>
          <w:rFonts w:ascii="Calibri" w:eastAsia="Times New Roman" w:hAnsi="Calibri" w:cs="Times New Roman"/>
          <w:sz w:val="24"/>
          <w:szCs w:val="24"/>
        </w:rPr>
        <w:t xml:space="preserve"> viršutinis šilumingumas nustatomas</w:t>
      </w:r>
      <w:r w:rsidRPr="006F2A95">
        <w:rPr>
          <w:rFonts w:ascii="Calibri" w:eastAsia="Times New Roman" w:hAnsi="Calibri" w:cs="Times New Roman"/>
          <w:sz w:val="24"/>
          <w:szCs w:val="24"/>
        </w:rPr>
        <w:t xml:space="preserve"> v</w:t>
      </w:r>
      <w:r w:rsidR="00FB1ADF" w:rsidRPr="006F2A95">
        <w:rPr>
          <w:rFonts w:ascii="Calibri" w:eastAsia="Times New Roman" w:hAnsi="Calibri" w:cs="Times New Roman"/>
          <w:sz w:val="24"/>
          <w:szCs w:val="24"/>
        </w:rPr>
        <w:t>adovaujantis „Dujų viršutinio šilumingumo nustatymo AB „Amber Grid“  dujų perdavimo sistemoje tvarkos apraš</w:t>
      </w:r>
      <w:r w:rsidR="008E6C64" w:rsidRPr="006F2A95">
        <w:rPr>
          <w:rFonts w:ascii="Calibri" w:eastAsia="Times New Roman" w:hAnsi="Calibri" w:cs="Times New Roman"/>
          <w:sz w:val="24"/>
          <w:szCs w:val="24"/>
        </w:rPr>
        <w:t>u</w:t>
      </w:r>
      <w:r w:rsidRPr="006F2A95">
        <w:rPr>
          <w:rFonts w:ascii="Calibri" w:eastAsia="Times New Roman" w:hAnsi="Calibri" w:cs="Times New Roman"/>
          <w:sz w:val="24"/>
          <w:szCs w:val="24"/>
        </w:rPr>
        <w:t xml:space="preserve"> </w:t>
      </w:r>
      <w:r w:rsidR="00365172" w:rsidRPr="006F2A95">
        <w:rPr>
          <w:rFonts w:ascii="Calibri" w:eastAsia="Times New Roman" w:hAnsi="Calibri" w:cs="Times New Roman"/>
          <w:sz w:val="24"/>
          <w:szCs w:val="24"/>
        </w:rPr>
        <w:t xml:space="preserve">6.1.3 punktu </w:t>
      </w:r>
      <w:r w:rsidRPr="006F2A95">
        <w:rPr>
          <w:rFonts w:ascii="Calibri" w:eastAsia="Times New Roman" w:hAnsi="Calibri" w:cs="Times New Roman"/>
          <w:sz w:val="24"/>
          <w:szCs w:val="24"/>
        </w:rPr>
        <w:t>tai:</w:t>
      </w:r>
    </w:p>
    <w:p w14:paraId="5C51C146" w14:textId="3E14D031" w:rsidR="00A31788" w:rsidRDefault="00A31788" w:rsidP="00A31788">
      <w:pPr>
        <w:pStyle w:val="BodyTextIndent"/>
        <w:spacing w:before="120" w:after="120"/>
        <w:ind w:firstLine="851"/>
        <w:jc w:val="both"/>
        <w:rPr>
          <w:rFonts w:ascii="Calibri" w:hAnsi="Calibri"/>
        </w:rPr>
      </w:pPr>
      <w:r>
        <w:rPr>
          <w:rFonts w:ascii="Calibri" w:hAnsi="Calibri"/>
        </w:rPr>
        <w:t>1. Neveikiant Vilniaus dujų skirstymo stoties (toliau – DSS) analizatoriui ilgiau kaip dvi paras, šiam baziniam taškui priskirtoms DSS, dujų kokybės parametrų duomenis leidžiama priskirti pagal Elektrėnų DSS analizatoriaus rodmenis ir atvirkščiai</w:t>
      </w:r>
      <w:r w:rsidR="00A202C8">
        <w:rPr>
          <w:rFonts w:ascii="Calibri" w:hAnsi="Calibri"/>
        </w:rPr>
        <w:t>.</w:t>
      </w:r>
      <w:r>
        <w:rPr>
          <w:rFonts w:ascii="Calibri" w:hAnsi="Calibri"/>
        </w:rPr>
        <w:t xml:space="preserve"> </w:t>
      </w:r>
    </w:p>
    <w:p w14:paraId="477085E0" w14:textId="3F83C397" w:rsidR="00A31788" w:rsidRDefault="00A31788" w:rsidP="00A31788">
      <w:pPr>
        <w:pStyle w:val="BodyTextIndent"/>
        <w:spacing w:before="120" w:after="120"/>
        <w:ind w:firstLine="851"/>
        <w:jc w:val="both"/>
        <w:rPr>
          <w:rFonts w:ascii="Calibri" w:hAnsi="Calibri"/>
        </w:rPr>
      </w:pPr>
      <w:r>
        <w:rPr>
          <w:rFonts w:ascii="Calibri" w:hAnsi="Calibri"/>
        </w:rPr>
        <w:t>2. Neveikiant Kauno DSS analizatoriui ilgiau kaip dvi paras, šiam baziniam taškui priskirtoms DSS, dujų kokybės parametrų duomenis leidžiama priskirti pagal Jonavos DSS analizatoriaus rodmenis ir atvirkščiai</w:t>
      </w:r>
      <w:r w:rsidR="00A202C8">
        <w:rPr>
          <w:rFonts w:ascii="Calibri" w:hAnsi="Calibri"/>
        </w:rPr>
        <w:t>.</w:t>
      </w:r>
    </w:p>
    <w:p w14:paraId="42CCCE59" w14:textId="3CF33EE3" w:rsidR="00A31788" w:rsidRDefault="00A31788" w:rsidP="00A31788">
      <w:pPr>
        <w:pStyle w:val="BodyTextIndent"/>
        <w:spacing w:before="120" w:after="120"/>
        <w:ind w:firstLine="851"/>
        <w:jc w:val="both"/>
        <w:rPr>
          <w:rFonts w:ascii="Calibri" w:hAnsi="Calibri"/>
        </w:rPr>
      </w:pPr>
      <w:r>
        <w:rPr>
          <w:rFonts w:ascii="Calibri" w:hAnsi="Calibri"/>
        </w:rPr>
        <w:t>3. Neveikiant Panevėžio DSS analizatoriui ilgiau kaip dvi paras, šiam baziniam taškui priskirtoms DSS, dujų kokybės parametrų duomenis, priklausomai nuo dujų srauto judėjimo krypties, leidžiama priskirti pagal Ukmergės ar Šiaulių DSS analizatorių rodmenis</w:t>
      </w:r>
      <w:r w:rsidR="00A202C8">
        <w:rPr>
          <w:rFonts w:ascii="Calibri" w:hAnsi="Calibri"/>
        </w:rPr>
        <w:t>.</w:t>
      </w:r>
    </w:p>
    <w:p w14:paraId="4614FC5B" w14:textId="5AC06BCC" w:rsidR="00A31788" w:rsidRDefault="00A31788" w:rsidP="00A31788">
      <w:pPr>
        <w:pStyle w:val="BodyTextIndent"/>
        <w:spacing w:before="120" w:after="120"/>
        <w:ind w:firstLine="851"/>
        <w:jc w:val="both"/>
        <w:rPr>
          <w:rFonts w:ascii="Calibri" w:hAnsi="Calibri"/>
        </w:rPr>
      </w:pPr>
      <w:r>
        <w:rPr>
          <w:rFonts w:ascii="Calibri" w:hAnsi="Calibri"/>
        </w:rPr>
        <w:t>4. Neveikiant Ukmergės DSS analizatoriui ilgiau kaip dvi paras, šiam baziniam taškui priskirtoms DSS, dujų kokybės parametrų duomenis, priklausomai nuo dujų srauto judėjimo krypties, leidžiama priskirti pagal Panevėžio DSS ar Jauniūnų dujų kompresorinės stoties analizatorių rodmenis</w:t>
      </w:r>
      <w:r w:rsidR="00A202C8">
        <w:rPr>
          <w:rFonts w:ascii="Calibri" w:hAnsi="Calibri"/>
        </w:rPr>
        <w:t>.</w:t>
      </w:r>
    </w:p>
    <w:p w14:paraId="2E220899" w14:textId="22F44914" w:rsidR="00A31788" w:rsidRDefault="00A31788" w:rsidP="00A31788">
      <w:pPr>
        <w:pStyle w:val="BodyTextIndent"/>
        <w:spacing w:before="120" w:after="120"/>
        <w:ind w:firstLine="851"/>
        <w:jc w:val="both"/>
        <w:rPr>
          <w:rFonts w:ascii="Calibri" w:hAnsi="Calibri"/>
        </w:rPr>
      </w:pPr>
      <w:r>
        <w:rPr>
          <w:rFonts w:ascii="Calibri" w:hAnsi="Calibri"/>
        </w:rPr>
        <w:t xml:space="preserve">5. Neveikiant </w:t>
      </w:r>
      <w:r w:rsidRPr="00CC2FAE">
        <w:rPr>
          <w:rFonts w:ascii="Calibri" w:hAnsi="Calibri"/>
        </w:rPr>
        <w:t>magistralinio dujotiekio prie Jauniūnų dujų kompresorinės stoties</w:t>
      </w:r>
      <w:r>
        <w:rPr>
          <w:rFonts w:ascii="Calibri" w:hAnsi="Calibri"/>
        </w:rPr>
        <w:t xml:space="preserve"> analizatoriui ilgiau kaip dvi paras, šiam baziniam taškui priskirtoms DSS, dujų kokybės parametrų duomenis leidžiama priskirti pagal </w:t>
      </w:r>
      <w:r w:rsidRPr="00805A26">
        <w:rPr>
          <w:rFonts w:ascii="Calibri" w:hAnsi="Calibri"/>
        </w:rPr>
        <w:t>Elektrėnų</w:t>
      </w:r>
      <w:r>
        <w:rPr>
          <w:rFonts w:ascii="Calibri" w:hAnsi="Calibri"/>
        </w:rPr>
        <w:t xml:space="preserve"> DSS analizatoriaus rodmenis</w:t>
      </w:r>
      <w:r w:rsidR="00A202C8">
        <w:rPr>
          <w:rFonts w:ascii="Calibri" w:hAnsi="Calibri"/>
        </w:rPr>
        <w:t>.</w:t>
      </w:r>
    </w:p>
    <w:p w14:paraId="6AB0B1BE" w14:textId="40A60843" w:rsidR="00A31788" w:rsidRDefault="00A31788" w:rsidP="00A31788">
      <w:pPr>
        <w:pStyle w:val="BodyTextIndent"/>
        <w:spacing w:before="120" w:after="120"/>
        <w:ind w:firstLine="851"/>
        <w:jc w:val="both"/>
        <w:rPr>
          <w:rFonts w:ascii="Calibri" w:hAnsi="Calibri"/>
        </w:rPr>
      </w:pPr>
      <w:r>
        <w:rPr>
          <w:rFonts w:ascii="Calibri" w:hAnsi="Calibri"/>
        </w:rPr>
        <w:t>6. Neveikiant Šiaulių DSS analizatoriui ilgiau kaip dvi paras, šiam baziniam taškui priskirtoms DSS, dujų kokybės parametrų duomenis, priklausomai nuo dujų srauto judėjimo krypties, leidžiama priskirti pagal Panevėžio DSS ar magistralinio dujotiekio prie Rietavo DSS analizatorių rodmenis</w:t>
      </w:r>
      <w:r w:rsidR="00A202C8">
        <w:rPr>
          <w:rFonts w:ascii="Calibri" w:hAnsi="Calibri"/>
        </w:rPr>
        <w:t>.</w:t>
      </w:r>
      <w:r>
        <w:rPr>
          <w:rFonts w:ascii="Calibri" w:hAnsi="Calibri"/>
        </w:rPr>
        <w:t>.</w:t>
      </w:r>
    </w:p>
    <w:p w14:paraId="179FAFE6" w14:textId="08657567" w:rsidR="00A31788" w:rsidRDefault="00A31788" w:rsidP="00A31788">
      <w:pPr>
        <w:pStyle w:val="BodyTextIndent"/>
        <w:spacing w:before="120" w:after="120"/>
        <w:ind w:firstLine="851"/>
        <w:jc w:val="both"/>
        <w:rPr>
          <w:rFonts w:ascii="Calibri" w:hAnsi="Calibri"/>
        </w:rPr>
      </w:pPr>
      <w:r>
        <w:rPr>
          <w:rFonts w:ascii="Calibri" w:hAnsi="Calibri"/>
        </w:rPr>
        <w:t xml:space="preserve">7. Neveikiant magistralinio dujotiekio prie Rietavo DSS analizatoriui ilgiau kaip dvi paras, šiam baziniam taškui priskirtoms DSS, dujų kokybės parametrų duomenis leidžiama priskirti pagal </w:t>
      </w:r>
      <w:r w:rsidRPr="00112E36">
        <w:rPr>
          <w:rFonts w:ascii="Calibri" w:hAnsi="Calibri"/>
        </w:rPr>
        <w:t>magistralinio dujotiekio prie Klaipėdos antrosios DSS</w:t>
      </w:r>
      <w:r>
        <w:rPr>
          <w:rFonts w:ascii="Calibri" w:hAnsi="Calibri"/>
        </w:rPr>
        <w:t xml:space="preserve"> analizatoriaus rodmenis ir atvirkščiai.</w:t>
      </w:r>
    </w:p>
    <w:p w14:paraId="642BD748" w14:textId="3755B547" w:rsidR="00A31788" w:rsidRDefault="00A31788" w:rsidP="00A31788">
      <w:pPr>
        <w:pStyle w:val="BodyTextIndent"/>
        <w:spacing w:before="120" w:after="120"/>
        <w:ind w:firstLine="851"/>
        <w:jc w:val="both"/>
        <w:rPr>
          <w:rFonts w:ascii="Calibri" w:hAnsi="Calibri"/>
        </w:rPr>
      </w:pPr>
      <w:r>
        <w:rPr>
          <w:rFonts w:ascii="Calibri" w:hAnsi="Calibri"/>
        </w:rPr>
        <w:t>8. Neveikiant Mažeikių dujų apskaitos stoties analizatoriui ilgiau kaip dvi paras, šiam baziniam taškui priskirtoms DSS, dujų kokybės parametrų duomenis leidžiama priskirti pagal Rietavo DSS analizatoriaus rodmenis</w:t>
      </w:r>
      <w:r w:rsidR="00FD15DE">
        <w:rPr>
          <w:rFonts w:ascii="Calibri" w:hAnsi="Calibri"/>
        </w:rPr>
        <w:t>.</w:t>
      </w:r>
    </w:p>
    <w:p w14:paraId="00EEBF00" w14:textId="6E183BDB" w:rsidR="00A31788" w:rsidRDefault="00A31788" w:rsidP="00A31788">
      <w:pPr>
        <w:pStyle w:val="BodyTextIndent"/>
        <w:spacing w:before="120" w:after="120"/>
        <w:ind w:firstLine="851"/>
        <w:jc w:val="both"/>
        <w:rPr>
          <w:rFonts w:ascii="Calibri" w:hAnsi="Calibri"/>
        </w:rPr>
      </w:pPr>
      <w:r>
        <w:rPr>
          <w:rFonts w:ascii="Calibri" w:hAnsi="Calibri"/>
        </w:rPr>
        <w:t>9. Neveikiant Pasvalio DSS analizat</w:t>
      </w:r>
      <w:bookmarkStart w:id="0" w:name="_Hlk138334552"/>
      <w:r>
        <w:rPr>
          <w:rFonts w:ascii="Calibri" w:hAnsi="Calibri"/>
        </w:rPr>
        <w:t xml:space="preserve">oriui ilgiau kaip dvi paras, šiam baziniam taškui priskirtoms DSS, dujų kokybės </w:t>
      </w:r>
      <w:bookmarkEnd w:id="0"/>
      <w:r>
        <w:rPr>
          <w:rFonts w:ascii="Calibri" w:hAnsi="Calibri"/>
        </w:rPr>
        <w:t>parametrų duomenis</w:t>
      </w:r>
      <w:r w:rsidRPr="00C132B0">
        <w:rPr>
          <w:rFonts w:ascii="Calibri" w:hAnsi="Calibri"/>
        </w:rPr>
        <w:t xml:space="preserve"> </w:t>
      </w:r>
      <w:r>
        <w:rPr>
          <w:rFonts w:ascii="Calibri" w:hAnsi="Calibri"/>
        </w:rPr>
        <w:t>priskirti pagal Kiemėnų DAS analizatoriaus rodmenis</w:t>
      </w:r>
      <w:r w:rsidR="00FD15DE">
        <w:rPr>
          <w:rFonts w:ascii="Calibri" w:hAnsi="Calibri"/>
        </w:rPr>
        <w:t>.</w:t>
      </w:r>
    </w:p>
    <w:p w14:paraId="60A58481" w14:textId="32BD434F" w:rsidR="00F91327" w:rsidRDefault="00A31788" w:rsidP="00F91327">
      <w:pPr>
        <w:pStyle w:val="BodyTextIndent"/>
        <w:spacing w:before="120" w:after="120"/>
        <w:ind w:firstLine="851"/>
        <w:jc w:val="both"/>
        <w:rPr>
          <w:rFonts w:ascii="Calibri" w:hAnsi="Calibri"/>
        </w:rPr>
      </w:pPr>
      <w:r>
        <w:rPr>
          <w:rFonts w:ascii="Calibri" w:hAnsi="Calibri"/>
        </w:rPr>
        <w:t xml:space="preserve">10. </w:t>
      </w:r>
      <w:r w:rsidRPr="00590B78">
        <w:rPr>
          <w:rFonts w:ascii="Calibri" w:hAnsi="Calibri"/>
        </w:rPr>
        <w:t xml:space="preserve">Neveikiant </w:t>
      </w:r>
      <w:r>
        <w:rPr>
          <w:rFonts w:ascii="Calibri" w:hAnsi="Calibri"/>
        </w:rPr>
        <w:t>Alksniupių</w:t>
      </w:r>
      <w:r w:rsidRPr="00590B78">
        <w:rPr>
          <w:rFonts w:ascii="Calibri" w:hAnsi="Calibri"/>
        </w:rPr>
        <w:t xml:space="preserve"> </w:t>
      </w:r>
      <w:r>
        <w:rPr>
          <w:rFonts w:ascii="Calibri" w:hAnsi="Calibri"/>
        </w:rPr>
        <w:t>BA</w:t>
      </w:r>
      <w:r w:rsidRPr="00590B78">
        <w:rPr>
          <w:rFonts w:ascii="Calibri" w:hAnsi="Calibri"/>
        </w:rPr>
        <w:t xml:space="preserve">S analizatoriui ilgiau kaip dvi paras, šiam baziniam taškui, dujų kokybės parametrų duomenis priskirti pagal </w:t>
      </w:r>
      <w:r>
        <w:rPr>
          <w:rFonts w:ascii="Calibri" w:hAnsi="Calibri"/>
        </w:rPr>
        <w:t>Šiaulių</w:t>
      </w:r>
      <w:r w:rsidRPr="00590B78">
        <w:rPr>
          <w:rFonts w:ascii="Calibri" w:hAnsi="Calibri"/>
        </w:rPr>
        <w:t xml:space="preserve"> D</w:t>
      </w:r>
      <w:r>
        <w:rPr>
          <w:rFonts w:ascii="Calibri" w:hAnsi="Calibri"/>
        </w:rPr>
        <w:t>S</w:t>
      </w:r>
      <w:r w:rsidRPr="00590B78">
        <w:rPr>
          <w:rFonts w:ascii="Calibri" w:hAnsi="Calibri"/>
        </w:rPr>
        <w:t>S analizatoriaus rodmenis</w:t>
      </w:r>
      <w:r w:rsidR="00FD15DE">
        <w:rPr>
          <w:rFonts w:ascii="Calibri" w:hAnsi="Calibri"/>
        </w:rPr>
        <w:t>.</w:t>
      </w:r>
    </w:p>
    <w:p w14:paraId="7AA69F20" w14:textId="15BA0757" w:rsidR="00F91327" w:rsidRDefault="002F7CBB" w:rsidP="00F91327">
      <w:pPr>
        <w:pStyle w:val="BodyTextIndent"/>
        <w:spacing w:before="120" w:after="120"/>
        <w:ind w:firstLine="851"/>
        <w:jc w:val="both"/>
        <w:rPr>
          <w:rFonts w:ascii="Calibri" w:hAnsi="Calibri"/>
        </w:rPr>
      </w:pPr>
      <w:r>
        <w:rPr>
          <w:rFonts w:ascii="Calibri" w:hAnsi="Calibri"/>
        </w:rPr>
        <w:t xml:space="preserve">11. </w:t>
      </w:r>
      <w:r w:rsidR="00F91327" w:rsidRPr="00590B78">
        <w:rPr>
          <w:rFonts w:ascii="Calibri" w:hAnsi="Calibri"/>
        </w:rPr>
        <w:t xml:space="preserve">Neveikiant </w:t>
      </w:r>
      <w:r w:rsidR="00F91327">
        <w:rPr>
          <w:rFonts w:ascii="Calibri" w:hAnsi="Calibri"/>
        </w:rPr>
        <w:t>Bališkių</w:t>
      </w:r>
      <w:r w:rsidR="00F91327" w:rsidRPr="00590B78">
        <w:rPr>
          <w:rFonts w:ascii="Calibri" w:hAnsi="Calibri"/>
        </w:rPr>
        <w:t xml:space="preserve"> </w:t>
      </w:r>
      <w:r w:rsidR="00F91327">
        <w:rPr>
          <w:rFonts w:ascii="Calibri" w:hAnsi="Calibri"/>
        </w:rPr>
        <w:t>BA</w:t>
      </w:r>
      <w:r w:rsidR="00F91327" w:rsidRPr="00590B78">
        <w:rPr>
          <w:rFonts w:ascii="Calibri" w:hAnsi="Calibri"/>
        </w:rPr>
        <w:t xml:space="preserve">S analizatoriui ilgiau kaip dvi paras, šiam baziniam taškui, dujų kokybės parametrų duomenis priskirti pagal </w:t>
      </w:r>
      <w:r w:rsidR="00F91327">
        <w:rPr>
          <w:rFonts w:ascii="Calibri" w:hAnsi="Calibri"/>
        </w:rPr>
        <w:t>Šiaulių</w:t>
      </w:r>
      <w:r w:rsidR="00F91327" w:rsidRPr="00590B78">
        <w:rPr>
          <w:rFonts w:ascii="Calibri" w:hAnsi="Calibri"/>
        </w:rPr>
        <w:t xml:space="preserve"> D</w:t>
      </w:r>
      <w:r w:rsidR="00F91327">
        <w:rPr>
          <w:rFonts w:ascii="Calibri" w:hAnsi="Calibri"/>
        </w:rPr>
        <w:t>S</w:t>
      </w:r>
      <w:r w:rsidR="00F91327" w:rsidRPr="00590B78">
        <w:rPr>
          <w:rFonts w:ascii="Calibri" w:hAnsi="Calibri"/>
        </w:rPr>
        <w:t>S analizatoriaus rodmenis</w:t>
      </w:r>
      <w:r w:rsidR="006F2A95">
        <w:rPr>
          <w:rFonts w:ascii="Calibri" w:hAnsi="Calibri"/>
        </w:rPr>
        <w:t>.</w:t>
      </w:r>
    </w:p>
    <w:p w14:paraId="47A876BF" w14:textId="68EDEE0E" w:rsidR="003B41CA" w:rsidRDefault="002F7CBB" w:rsidP="009114BB">
      <w:pPr>
        <w:pStyle w:val="BodyTextIndent"/>
        <w:spacing w:before="120" w:after="120"/>
        <w:ind w:firstLine="851"/>
        <w:jc w:val="both"/>
      </w:pPr>
      <w:r>
        <w:rPr>
          <w:rFonts w:ascii="Calibri" w:hAnsi="Calibri"/>
        </w:rPr>
        <w:t xml:space="preserve">12. </w:t>
      </w:r>
      <w:r w:rsidR="00F91327" w:rsidRPr="00590B78">
        <w:rPr>
          <w:rFonts w:ascii="Calibri" w:hAnsi="Calibri"/>
        </w:rPr>
        <w:t xml:space="preserve">Neveikiant </w:t>
      </w:r>
      <w:r w:rsidR="00F91327">
        <w:rPr>
          <w:rFonts w:ascii="Calibri" w:hAnsi="Calibri"/>
        </w:rPr>
        <w:t>Vievio</w:t>
      </w:r>
      <w:r w:rsidR="00F91327" w:rsidRPr="00590B78">
        <w:rPr>
          <w:rFonts w:ascii="Calibri" w:hAnsi="Calibri"/>
        </w:rPr>
        <w:t xml:space="preserve"> </w:t>
      </w:r>
      <w:r w:rsidR="00F91327">
        <w:rPr>
          <w:rFonts w:ascii="Calibri" w:hAnsi="Calibri"/>
        </w:rPr>
        <w:t>BA</w:t>
      </w:r>
      <w:r w:rsidR="00F91327" w:rsidRPr="00590B78">
        <w:rPr>
          <w:rFonts w:ascii="Calibri" w:hAnsi="Calibri"/>
        </w:rPr>
        <w:t xml:space="preserve">S analizatoriui ilgiau kaip dvi paras, šiam baziniam taškui, dujų kokybės parametrų duomenis priskirti pagal </w:t>
      </w:r>
      <w:r w:rsidR="00F91327">
        <w:rPr>
          <w:rFonts w:ascii="Calibri" w:hAnsi="Calibri"/>
        </w:rPr>
        <w:t>Elektrėnų</w:t>
      </w:r>
      <w:r w:rsidR="00F91327" w:rsidRPr="00590B78">
        <w:rPr>
          <w:rFonts w:ascii="Calibri" w:hAnsi="Calibri"/>
        </w:rPr>
        <w:t xml:space="preserve"> D</w:t>
      </w:r>
      <w:r w:rsidR="00F91327">
        <w:rPr>
          <w:rFonts w:ascii="Calibri" w:hAnsi="Calibri"/>
        </w:rPr>
        <w:t>S</w:t>
      </w:r>
      <w:r w:rsidR="00F91327" w:rsidRPr="00590B78">
        <w:rPr>
          <w:rFonts w:ascii="Calibri" w:hAnsi="Calibri"/>
        </w:rPr>
        <w:t>S analizatoriaus rodmenis</w:t>
      </w:r>
      <w:r w:rsidR="00E76AC6">
        <w:rPr>
          <w:rFonts w:ascii="Calibri" w:hAnsi="Calibri"/>
        </w:rPr>
        <w:t>.</w:t>
      </w:r>
    </w:p>
    <w:sectPr w:rsidR="003B41CA" w:rsidSect="00A31788">
      <w:pgSz w:w="11906" w:h="16838"/>
      <w:pgMar w:top="1560"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408C4" w14:textId="77777777" w:rsidR="00861722" w:rsidRDefault="00861722" w:rsidP="00716F57">
      <w:pPr>
        <w:spacing w:after="0" w:line="240" w:lineRule="auto"/>
      </w:pPr>
      <w:r>
        <w:separator/>
      </w:r>
    </w:p>
  </w:endnote>
  <w:endnote w:type="continuationSeparator" w:id="0">
    <w:p w14:paraId="751F0F3C" w14:textId="77777777" w:rsidR="00861722" w:rsidRDefault="00861722" w:rsidP="00716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2049E" w14:textId="77777777" w:rsidR="00861722" w:rsidRDefault="00861722" w:rsidP="00716F57">
      <w:pPr>
        <w:spacing w:after="0" w:line="240" w:lineRule="auto"/>
      </w:pPr>
      <w:r>
        <w:separator/>
      </w:r>
    </w:p>
  </w:footnote>
  <w:footnote w:type="continuationSeparator" w:id="0">
    <w:p w14:paraId="68CCA54A" w14:textId="77777777" w:rsidR="00861722" w:rsidRDefault="00861722" w:rsidP="00716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D5371"/>
    <w:multiLevelType w:val="hybridMultilevel"/>
    <w:tmpl w:val="19D0B5B4"/>
    <w:lvl w:ilvl="0" w:tplc="204C8D5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5A937F28"/>
    <w:multiLevelType w:val="hybridMultilevel"/>
    <w:tmpl w:val="D2BCED3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36132909">
    <w:abstractNumId w:val="0"/>
  </w:num>
  <w:num w:numId="2" w16cid:durableId="1157725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E4A"/>
    <w:rsid w:val="00045B0F"/>
    <w:rsid w:val="00093C9C"/>
    <w:rsid w:val="000A074F"/>
    <w:rsid w:val="000A2284"/>
    <w:rsid w:val="000B24E4"/>
    <w:rsid w:val="000C1CA2"/>
    <w:rsid w:val="000E156F"/>
    <w:rsid w:val="00103F8E"/>
    <w:rsid w:val="00114882"/>
    <w:rsid w:val="001276DB"/>
    <w:rsid w:val="00133D69"/>
    <w:rsid w:val="001360F0"/>
    <w:rsid w:val="001573C6"/>
    <w:rsid w:val="00172E8E"/>
    <w:rsid w:val="00183164"/>
    <w:rsid w:val="001A0C99"/>
    <w:rsid w:val="001C7C1F"/>
    <w:rsid w:val="00201641"/>
    <w:rsid w:val="00203D1F"/>
    <w:rsid w:val="002163B6"/>
    <w:rsid w:val="00240310"/>
    <w:rsid w:val="002431DE"/>
    <w:rsid w:val="002A7173"/>
    <w:rsid w:val="002B3EDB"/>
    <w:rsid w:val="002C1111"/>
    <w:rsid w:val="002C5C94"/>
    <w:rsid w:val="002D0CA0"/>
    <w:rsid w:val="002D4D22"/>
    <w:rsid w:val="002F7CBB"/>
    <w:rsid w:val="00302132"/>
    <w:rsid w:val="003114DF"/>
    <w:rsid w:val="003208B3"/>
    <w:rsid w:val="00323E67"/>
    <w:rsid w:val="003273F5"/>
    <w:rsid w:val="003518F2"/>
    <w:rsid w:val="00357101"/>
    <w:rsid w:val="00365172"/>
    <w:rsid w:val="00376A54"/>
    <w:rsid w:val="00382F8F"/>
    <w:rsid w:val="003845AB"/>
    <w:rsid w:val="0038662F"/>
    <w:rsid w:val="003936B4"/>
    <w:rsid w:val="003B41CA"/>
    <w:rsid w:val="003C0FAB"/>
    <w:rsid w:val="003D7142"/>
    <w:rsid w:val="003E3848"/>
    <w:rsid w:val="003F4587"/>
    <w:rsid w:val="004004E5"/>
    <w:rsid w:val="004203B2"/>
    <w:rsid w:val="00432FA4"/>
    <w:rsid w:val="004635B2"/>
    <w:rsid w:val="00481227"/>
    <w:rsid w:val="00485B0D"/>
    <w:rsid w:val="004B235B"/>
    <w:rsid w:val="004C673F"/>
    <w:rsid w:val="004D375A"/>
    <w:rsid w:val="004E21E6"/>
    <w:rsid w:val="004F7966"/>
    <w:rsid w:val="00510FB8"/>
    <w:rsid w:val="0054737F"/>
    <w:rsid w:val="005519B6"/>
    <w:rsid w:val="00555EDB"/>
    <w:rsid w:val="00587456"/>
    <w:rsid w:val="00595DB3"/>
    <w:rsid w:val="005A0E15"/>
    <w:rsid w:val="005B1CC7"/>
    <w:rsid w:val="005B2B21"/>
    <w:rsid w:val="005F0809"/>
    <w:rsid w:val="005F1F98"/>
    <w:rsid w:val="00616F82"/>
    <w:rsid w:val="00624B97"/>
    <w:rsid w:val="006319C0"/>
    <w:rsid w:val="00633621"/>
    <w:rsid w:val="006342C8"/>
    <w:rsid w:val="00647B32"/>
    <w:rsid w:val="00655F57"/>
    <w:rsid w:val="006879B1"/>
    <w:rsid w:val="00695978"/>
    <w:rsid w:val="00696181"/>
    <w:rsid w:val="006A2801"/>
    <w:rsid w:val="006A5D31"/>
    <w:rsid w:val="006B05DC"/>
    <w:rsid w:val="006C1C67"/>
    <w:rsid w:val="006C7F84"/>
    <w:rsid w:val="006E1730"/>
    <w:rsid w:val="006F2A95"/>
    <w:rsid w:val="00701240"/>
    <w:rsid w:val="00713293"/>
    <w:rsid w:val="00716F57"/>
    <w:rsid w:val="00724CE3"/>
    <w:rsid w:val="007312AB"/>
    <w:rsid w:val="00733900"/>
    <w:rsid w:val="007369CD"/>
    <w:rsid w:val="00755798"/>
    <w:rsid w:val="0076357A"/>
    <w:rsid w:val="00764299"/>
    <w:rsid w:val="0077036A"/>
    <w:rsid w:val="00771A7C"/>
    <w:rsid w:val="00777435"/>
    <w:rsid w:val="00784079"/>
    <w:rsid w:val="007869A0"/>
    <w:rsid w:val="007B1C4C"/>
    <w:rsid w:val="007B215F"/>
    <w:rsid w:val="007E4D19"/>
    <w:rsid w:val="007F0A9E"/>
    <w:rsid w:val="007F1594"/>
    <w:rsid w:val="007F21B8"/>
    <w:rsid w:val="007F381F"/>
    <w:rsid w:val="007F3B15"/>
    <w:rsid w:val="00824C60"/>
    <w:rsid w:val="008316F0"/>
    <w:rsid w:val="00861722"/>
    <w:rsid w:val="00885599"/>
    <w:rsid w:val="00887645"/>
    <w:rsid w:val="008D1B8F"/>
    <w:rsid w:val="008D71E9"/>
    <w:rsid w:val="008E6C64"/>
    <w:rsid w:val="009114BB"/>
    <w:rsid w:val="0093299A"/>
    <w:rsid w:val="009371F8"/>
    <w:rsid w:val="00963F9B"/>
    <w:rsid w:val="0098647F"/>
    <w:rsid w:val="009918B3"/>
    <w:rsid w:val="009B2AB3"/>
    <w:rsid w:val="009C2BA6"/>
    <w:rsid w:val="009C5684"/>
    <w:rsid w:val="009F61C5"/>
    <w:rsid w:val="00A00DD5"/>
    <w:rsid w:val="00A202C8"/>
    <w:rsid w:val="00A31788"/>
    <w:rsid w:val="00A3216B"/>
    <w:rsid w:val="00A53CB4"/>
    <w:rsid w:val="00A5741A"/>
    <w:rsid w:val="00A767C2"/>
    <w:rsid w:val="00AA28E9"/>
    <w:rsid w:val="00AB3769"/>
    <w:rsid w:val="00B06729"/>
    <w:rsid w:val="00B073B0"/>
    <w:rsid w:val="00B103D4"/>
    <w:rsid w:val="00B120E8"/>
    <w:rsid w:val="00B6103B"/>
    <w:rsid w:val="00B7503E"/>
    <w:rsid w:val="00B81F2D"/>
    <w:rsid w:val="00BA7EE1"/>
    <w:rsid w:val="00BB480B"/>
    <w:rsid w:val="00BE534D"/>
    <w:rsid w:val="00BE7232"/>
    <w:rsid w:val="00BF1478"/>
    <w:rsid w:val="00C306AC"/>
    <w:rsid w:val="00C345D1"/>
    <w:rsid w:val="00C374E7"/>
    <w:rsid w:val="00C50F01"/>
    <w:rsid w:val="00C81D62"/>
    <w:rsid w:val="00CA43F6"/>
    <w:rsid w:val="00CC3F50"/>
    <w:rsid w:val="00CE619C"/>
    <w:rsid w:val="00CF44E3"/>
    <w:rsid w:val="00D02EC3"/>
    <w:rsid w:val="00D10F26"/>
    <w:rsid w:val="00D14C28"/>
    <w:rsid w:val="00D17A4B"/>
    <w:rsid w:val="00D517CE"/>
    <w:rsid w:val="00D543A1"/>
    <w:rsid w:val="00D63C75"/>
    <w:rsid w:val="00D6678C"/>
    <w:rsid w:val="00D671B0"/>
    <w:rsid w:val="00DA1FB4"/>
    <w:rsid w:val="00DD1C98"/>
    <w:rsid w:val="00DE1E4A"/>
    <w:rsid w:val="00DE54A4"/>
    <w:rsid w:val="00E54BBC"/>
    <w:rsid w:val="00E65870"/>
    <w:rsid w:val="00E70EBA"/>
    <w:rsid w:val="00E75B03"/>
    <w:rsid w:val="00E76AC6"/>
    <w:rsid w:val="00E775A5"/>
    <w:rsid w:val="00E93BB9"/>
    <w:rsid w:val="00EB137F"/>
    <w:rsid w:val="00EB40C7"/>
    <w:rsid w:val="00EB4C62"/>
    <w:rsid w:val="00EC0D6B"/>
    <w:rsid w:val="00ED05C7"/>
    <w:rsid w:val="00EF4319"/>
    <w:rsid w:val="00EF5D88"/>
    <w:rsid w:val="00F027BD"/>
    <w:rsid w:val="00F231F5"/>
    <w:rsid w:val="00F27E0A"/>
    <w:rsid w:val="00F44CCE"/>
    <w:rsid w:val="00F65484"/>
    <w:rsid w:val="00F7251F"/>
    <w:rsid w:val="00F734D4"/>
    <w:rsid w:val="00F753AF"/>
    <w:rsid w:val="00F86ADB"/>
    <w:rsid w:val="00F91327"/>
    <w:rsid w:val="00FA12A7"/>
    <w:rsid w:val="00FB1ADF"/>
    <w:rsid w:val="00FD15DE"/>
    <w:rsid w:val="00FD779E"/>
    <w:rsid w:val="00FE0C09"/>
    <w:rsid w:val="00FE3C97"/>
    <w:rsid w:val="00FF43BA"/>
    <w:rsid w:val="04FB4A18"/>
    <w:rsid w:val="060DA922"/>
    <w:rsid w:val="06B136F3"/>
    <w:rsid w:val="09E44818"/>
    <w:rsid w:val="126FE608"/>
    <w:rsid w:val="187A9A80"/>
    <w:rsid w:val="1BEF28FA"/>
    <w:rsid w:val="1D2CB9A1"/>
    <w:rsid w:val="212E6889"/>
    <w:rsid w:val="2348BB4A"/>
    <w:rsid w:val="25BC24A5"/>
    <w:rsid w:val="26178824"/>
    <w:rsid w:val="28413A81"/>
    <w:rsid w:val="2CEBF8E0"/>
    <w:rsid w:val="2D40311E"/>
    <w:rsid w:val="2D56A370"/>
    <w:rsid w:val="32BE6257"/>
    <w:rsid w:val="37906D0B"/>
    <w:rsid w:val="3A1E9E81"/>
    <w:rsid w:val="3DCF68B0"/>
    <w:rsid w:val="40064649"/>
    <w:rsid w:val="4092EFB3"/>
    <w:rsid w:val="44EE1909"/>
    <w:rsid w:val="4B8A6D68"/>
    <w:rsid w:val="4D32FEC1"/>
    <w:rsid w:val="4D88D26A"/>
    <w:rsid w:val="4DC3E820"/>
    <w:rsid w:val="504C2361"/>
    <w:rsid w:val="57ED1703"/>
    <w:rsid w:val="593C897F"/>
    <w:rsid w:val="59546206"/>
    <w:rsid w:val="5994B1F8"/>
    <w:rsid w:val="5ED6DD7E"/>
    <w:rsid w:val="624054DF"/>
    <w:rsid w:val="66D338AF"/>
    <w:rsid w:val="68B9C1A1"/>
    <w:rsid w:val="692D07DB"/>
    <w:rsid w:val="6A5B70B0"/>
    <w:rsid w:val="6D2A07B3"/>
    <w:rsid w:val="6D2AF42B"/>
    <w:rsid w:val="734C60CC"/>
    <w:rsid w:val="767D05EA"/>
    <w:rsid w:val="77365BD6"/>
    <w:rsid w:val="7797FF13"/>
    <w:rsid w:val="7FA9741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B7A5B"/>
  <w15:chartTrackingRefBased/>
  <w15:docId w15:val="{F5CA686F-C235-4969-9B71-C202CF3E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1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0F26"/>
    <w:pPr>
      <w:tabs>
        <w:tab w:val="center" w:pos="4819"/>
        <w:tab w:val="right" w:pos="9638"/>
      </w:tabs>
      <w:spacing w:after="0" w:line="240" w:lineRule="auto"/>
    </w:pPr>
  </w:style>
  <w:style w:type="character" w:customStyle="1" w:styleId="HeaderChar">
    <w:name w:val="Header Char"/>
    <w:basedOn w:val="DefaultParagraphFont"/>
    <w:link w:val="Header"/>
    <w:uiPriority w:val="99"/>
    <w:rsid w:val="00D10F26"/>
  </w:style>
  <w:style w:type="paragraph" w:styleId="Footer">
    <w:name w:val="footer"/>
    <w:basedOn w:val="Normal"/>
    <w:link w:val="FooterChar"/>
    <w:uiPriority w:val="99"/>
    <w:unhideWhenUsed/>
    <w:rsid w:val="00D10F26"/>
    <w:pPr>
      <w:tabs>
        <w:tab w:val="center" w:pos="4819"/>
        <w:tab w:val="right" w:pos="9638"/>
      </w:tabs>
      <w:spacing w:after="0" w:line="240" w:lineRule="auto"/>
    </w:pPr>
  </w:style>
  <w:style w:type="character" w:customStyle="1" w:styleId="FooterChar">
    <w:name w:val="Footer Char"/>
    <w:basedOn w:val="DefaultParagraphFont"/>
    <w:link w:val="Footer"/>
    <w:uiPriority w:val="99"/>
    <w:rsid w:val="00D10F26"/>
  </w:style>
  <w:style w:type="paragraph" w:styleId="ListParagraph">
    <w:name w:val="List Paragraph"/>
    <w:basedOn w:val="Normal"/>
    <w:uiPriority w:val="34"/>
    <w:qFormat/>
    <w:rsid w:val="00696181"/>
    <w:pPr>
      <w:ind w:left="720"/>
      <w:contextualSpacing/>
    </w:pPr>
  </w:style>
  <w:style w:type="paragraph" w:styleId="Revision">
    <w:name w:val="Revision"/>
    <w:hidden/>
    <w:uiPriority w:val="99"/>
    <w:semiHidden/>
    <w:rsid w:val="00240310"/>
    <w:pPr>
      <w:spacing w:after="0" w:line="240" w:lineRule="auto"/>
    </w:pPr>
  </w:style>
  <w:style w:type="paragraph" w:styleId="BodyTextIndent">
    <w:name w:val="Body Text Indent"/>
    <w:basedOn w:val="Normal"/>
    <w:link w:val="BodyTextIndentChar"/>
    <w:rsid w:val="00A31788"/>
    <w:pPr>
      <w:suppressAutoHyphens/>
      <w:autoSpaceDN w:val="0"/>
      <w:spacing w:after="0" w:line="360" w:lineRule="auto"/>
      <w:ind w:firstLine="720"/>
      <w:textAlignment w:val="baseline"/>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3178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662F"/>
    <w:rPr>
      <w:sz w:val="16"/>
      <w:szCs w:val="16"/>
    </w:rPr>
  </w:style>
  <w:style w:type="paragraph" w:styleId="CommentText">
    <w:name w:val="annotation text"/>
    <w:basedOn w:val="Normal"/>
    <w:link w:val="CommentTextChar"/>
    <w:uiPriority w:val="99"/>
    <w:unhideWhenUsed/>
    <w:rsid w:val="0038662F"/>
    <w:pPr>
      <w:spacing w:line="240" w:lineRule="auto"/>
    </w:pPr>
    <w:rPr>
      <w:sz w:val="20"/>
      <w:szCs w:val="20"/>
    </w:rPr>
  </w:style>
  <w:style w:type="character" w:customStyle="1" w:styleId="CommentTextChar">
    <w:name w:val="Comment Text Char"/>
    <w:basedOn w:val="DefaultParagraphFont"/>
    <w:link w:val="CommentText"/>
    <w:uiPriority w:val="99"/>
    <w:rsid w:val="0038662F"/>
    <w:rPr>
      <w:sz w:val="20"/>
      <w:szCs w:val="20"/>
    </w:rPr>
  </w:style>
  <w:style w:type="paragraph" w:styleId="CommentSubject">
    <w:name w:val="annotation subject"/>
    <w:basedOn w:val="CommentText"/>
    <w:next w:val="CommentText"/>
    <w:link w:val="CommentSubjectChar"/>
    <w:uiPriority w:val="99"/>
    <w:semiHidden/>
    <w:unhideWhenUsed/>
    <w:rsid w:val="0038662F"/>
    <w:rPr>
      <w:b/>
      <w:bCs/>
    </w:rPr>
  </w:style>
  <w:style w:type="character" w:customStyle="1" w:styleId="CommentSubjectChar">
    <w:name w:val="Comment Subject Char"/>
    <w:basedOn w:val="CommentTextChar"/>
    <w:link w:val="CommentSubject"/>
    <w:uiPriority w:val="99"/>
    <w:semiHidden/>
    <w:rsid w:val="0038662F"/>
    <w:rPr>
      <w:b/>
      <w:bCs/>
      <w:sz w:val="20"/>
      <w:szCs w:val="20"/>
    </w:rPr>
  </w:style>
  <w:style w:type="character" w:styleId="Mention">
    <w:name w:val="Mention"/>
    <w:basedOn w:val="DefaultParagraphFont"/>
    <w:uiPriority w:val="99"/>
    <w:unhideWhenUsed/>
    <w:rsid w:val="0073390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ExtendedDescription xmlns="http://schemas.microsoft.com/sharepoint/v3" xsi:nil="true"/>
    <lcf76f155ced4ddcb4097134ff3c332f xmlns="297d6d67-8a25-4577-95eb-511929e58bf4">
      <Terms xmlns="http://schemas.microsoft.com/office/infopath/2007/PartnerControls"/>
    </lcf76f155ced4ddcb4097134ff3c332f>
    <TaxCatchAll xmlns="f0afdd0e-4965-4a73-babb-e95f32a840d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DEAE9493E90084BBF2A1C299CFD1912" ma:contentTypeVersion="23" ma:contentTypeDescription="Create a new document." ma:contentTypeScope="" ma:versionID="23a85732305a840cf82a7ef51caa350e">
  <xsd:schema xmlns:xsd="http://www.w3.org/2001/XMLSchema" xmlns:xs="http://www.w3.org/2001/XMLSchema" xmlns:p="http://schemas.microsoft.com/office/2006/metadata/properties" xmlns:ns1="http://schemas.microsoft.com/sharepoint/v3" xmlns:ns2="297d6d67-8a25-4577-95eb-511929e58bf4" xmlns:ns3="f0afdd0e-4965-4a73-babb-e95f32a840db" targetNamespace="http://schemas.microsoft.com/office/2006/metadata/properties" ma:root="true" ma:fieldsID="17f88f4676f773bb07c6a51b5380b89a" ns1:_="" ns2:_="" ns3:_="">
    <xsd:import namespace="http://schemas.microsoft.com/sharepoint/v3"/>
    <xsd:import namespace="297d6d67-8a25-4577-95eb-511929e58bf4"/>
    <xsd:import namespace="f0afdd0e-4965-4a73-babb-e95f32a840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Location" minOccurs="0"/>
                <xsd:element ref="ns1:_ExtendedDescrip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element name="_ExtendedDescription" ma:index="27" nillable="true" ma:displayName="Description" ma:internalName="_Extended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7d6d67-8a25-4577-95eb-511929e58b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afdd0e-4965-4a73-babb-e95f32a840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2dc10-acb2-4c7e-8e70-cd97e6404c96}" ma:internalName="TaxCatchAll" ma:showField="CatchAllData" ma:web="f0afdd0e-4965-4a73-babb-e95f32a840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BFA4EA-246E-4FFA-9E7A-0A5C3A492243}">
  <ds:schemaRefs>
    <ds:schemaRef ds:uri="http://schemas.openxmlformats.org/officeDocument/2006/bibliography"/>
  </ds:schemaRefs>
</ds:datastoreItem>
</file>

<file path=customXml/itemProps2.xml><?xml version="1.0" encoding="utf-8"?>
<ds:datastoreItem xmlns:ds="http://schemas.openxmlformats.org/officeDocument/2006/customXml" ds:itemID="{5CF66F95-E0E8-49E8-88BB-93BEB1FE80F9}">
  <ds:schemaRefs>
    <ds:schemaRef ds:uri="http://schemas.microsoft.com/office/2006/metadata/properties"/>
    <ds:schemaRef ds:uri="http://schemas.microsoft.com/office/infopath/2007/PartnerControls"/>
    <ds:schemaRef ds:uri="http://schemas.microsoft.com/sharepoint/v3"/>
    <ds:schemaRef ds:uri="297d6d67-8a25-4577-95eb-511929e58bf4"/>
    <ds:schemaRef ds:uri="f0afdd0e-4965-4a73-babb-e95f32a840db"/>
  </ds:schemaRefs>
</ds:datastoreItem>
</file>

<file path=customXml/itemProps3.xml><?xml version="1.0" encoding="utf-8"?>
<ds:datastoreItem xmlns:ds="http://schemas.openxmlformats.org/officeDocument/2006/customXml" ds:itemID="{6BD8AF42-B619-4952-94B3-EDDFD7C47597}">
  <ds:schemaRefs>
    <ds:schemaRef ds:uri="http://schemas.microsoft.com/sharepoint/v3/contenttype/forms"/>
  </ds:schemaRefs>
</ds:datastoreItem>
</file>

<file path=customXml/itemProps4.xml><?xml version="1.0" encoding="utf-8"?>
<ds:datastoreItem xmlns:ds="http://schemas.openxmlformats.org/officeDocument/2006/customXml" ds:itemID="{00ED6232-F210-4532-B42E-0EA43D136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7d6d67-8a25-4577-95eb-511929e58bf4"/>
    <ds:schemaRef ds:uri="f0afdd0e-4965-4a73-babb-e95f32a840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5d43cbe-1d34-4aee-b177-a8008a220178}" enabled="1" method="Privilege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3</TotalTime>
  <Pages>4</Pages>
  <Words>4122</Words>
  <Characters>2350</Characters>
  <Application>Microsoft Office Word</Application>
  <DocSecurity>0</DocSecurity>
  <Lines>19</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Šemetulskė</dc:creator>
  <cp:keywords/>
  <dc:description/>
  <cp:lastModifiedBy>Aurelija Šemetulskė</cp:lastModifiedBy>
  <cp:revision>3</cp:revision>
  <dcterms:created xsi:type="dcterms:W3CDTF">2026-05-12T06:59:00Z</dcterms:created>
  <dcterms:modified xsi:type="dcterms:W3CDTF">2026-05-12T07:00:00Z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d43cbe-1d34-4aee-b177-a8008a220178_Enabled">
    <vt:lpwstr>true</vt:lpwstr>
  </property>
  <property fmtid="{D5CDD505-2E9C-101B-9397-08002B2CF9AE}" pid="3" name="MSIP_Label_25d43cbe-1d34-4aee-b177-a8008a220178_SetDate">
    <vt:lpwstr>2023-08-18T07:35:48Z</vt:lpwstr>
  </property>
  <property fmtid="{D5CDD505-2E9C-101B-9397-08002B2CF9AE}" pid="4" name="MSIP_Label_25d43cbe-1d34-4aee-b177-a8008a220178_Method">
    <vt:lpwstr>Privileged</vt:lpwstr>
  </property>
  <property fmtid="{D5CDD505-2E9C-101B-9397-08002B2CF9AE}" pid="5" name="MSIP_Label_25d43cbe-1d34-4aee-b177-a8008a220178_Name">
    <vt:lpwstr>ExternalUnprotected</vt:lpwstr>
  </property>
  <property fmtid="{D5CDD505-2E9C-101B-9397-08002B2CF9AE}" pid="6" name="MSIP_Label_25d43cbe-1d34-4aee-b177-a8008a220178_SiteId">
    <vt:lpwstr>e54289c6-b630-4215-acc5-57eec01212d6</vt:lpwstr>
  </property>
  <property fmtid="{D5CDD505-2E9C-101B-9397-08002B2CF9AE}" pid="7" name="MSIP_Label_25d43cbe-1d34-4aee-b177-a8008a220178_ActionId">
    <vt:lpwstr>d98d1925-0da8-4d0c-9311-b9b094598cac</vt:lpwstr>
  </property>
  <property fmtid="{D5CDD505-2E9C-101B-9397-08002B2CF9AE}" pid="8" name="MSIP_Label_25d43cbe-1d34-4aee-b177-a8008a220178_ContentBits">
    <vt:lpwstr>0</vt:lpwstr>
  </property>
  <property fmtid="{D5CDD505-2E9C-101B-9397-08002B2CF9AE}" pid="9" name="ContentTypeId">
    <vt:lpwstr>0x0101003DEAE9493E90084BBF2A1C299CFD1912</vt:lpwstr>
  </property>
  <property fmtid="{D5CDD505-2E9C-101B-9397-08002B2CF9AE}" pid="10" name="MediaServiceImageTags">
    <vt:lpwstr/>
  </property>
  <property fmtid="{D5CDD505-2E9C-101B-9397-08002B2CF9AE}" pid="11" name="docLang">
    <vt:lpwstr>lt</vt:lpwstr>
  </property>
</Properties>
</file>